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0A" w:rsidRDefault="0090420A" w:rsidP="0090420A">
      <w:pPr>
        <w:pStyle w:val="a3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39370</wp:posOffset>
            </wp:positionV>
            <wp:extent cx="981075" cy="809625"/>
            <wp:effectExtent l="19050" t="0" r="9525" b="0"/>
            <wp:wrapNone/>
            <wp:docPr id="2" name="Рисунок 1" descr="Описание: 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KB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 xml:space="preserve">                            </w:t>
      </w:r>
    </w:p>
    <w:p w:rsidR="0090420A" w:rsidRPr="0090420A" w:rsidRDefault="0090420A" w:rsidP="0090420A">
      <w:pPr>
        <w:pStyle w:val="a3"/>
        <w:rPr>
          <w:rFonts w:ascii="Times New Roman" w:hAnsi="Times New Roman"/>
          <w:noProof/>
        </w:rPr>
      </w:pPr>
      <w:r>
        <w:rPr>
          <w:b/>
          <w:sz w:val="16"/>
          <w:szCs w:val="16"/>
        </w:rPr>
        <w:t xml:space="preserve"> </w:t>
      </w:r>
      <w:r w:rsidRPr="0090420A">
        <w:rPr>
          <w:rFonts w:ascii="Times New Roman" w:hAnsi="Times New Roman"/>
          <w:noProof/>
        </w:rPr>
        <w:t xml:space="preserve">Къэбердей-Балькъэр Республикэм                                       </w:t>
      </w:r>
      <w:r>
        <w:rPr>
          <w:rFonts w:ascii="Times New Roman" w:hAnsi="Times New Roman"/>
          <w:noProof/>
        </w:rPr>
        <w:t xml:space="preserve">  </w:t>
      </w:r>
      <w:r w:rsidRPr="0090420A">
        <w:rPr>
          <w:rFonts w:ascii="Times New Roman" w:hAnsi="Times New Roman"/>
          <w:noProof/>
        </w:rPr>
        <w:t xml:space="preserve">  Къабарты-Малкъар Республиканы             ЩыiэТэрч  муниципальнэ район                                         </w:t>
      </w:r>
      <w:r>
        <w:rPr>
          <w:rFonts w:ascii="Times New Roman" w:hAnsi="Times New Roman"/>
          <w:noProof/>
        </w:rPr>
        <w:t xml:space="preserve">  </w:t>
      </w:r>
      <w:r w:rsidRPr="0090420A">
        <w:rPr>
          <w:rFonts w:ascii="Times New Roman" w:hAnsi="Times New Roman"/>
          <w:noProof/>
        </w:rPr>
        <w:t xml:space="preserve">   Терек  муниципальный районуну</w:t>
      </w:r>
    </w:p>
    <w:p w:rsidR="0090420A" w:rsidRPr="0090420A" w:rsidRDefault="0090420A" w:rsidP="0090420A">
      <w:pPr>
        <w:pStyle w:val="a3"/>
        <w:rPr>
          <w:rFonts w:ascii="Times New Roman" w:hAnsi="Times New Roman"/>
          <w:noProof/>
        </w:rPr>
      </w:pPr>
      <w:r w:rsidRPr="0090420A">
        <w:rPr>
          <w:rFonts w:ascii="Times New Roman" w:hAnsi="Times New Roman"/>
          <w:noProof/>
        </w:rPr>
        <w:t xml:space="preserve">Новэ-Балькъэр жылагъуэм и щiыпiэ                                    </w:t>
      </w:r>
      <w:r>
        <w:rPr>
          <w:rFonts w:ascii="Times New Roman" w:hAnsi="Times New Roman"/>
          <w:noProof/>
        </w:rPr>
        <w:t xml:space="preserve">  </w:t>
      </w:r>
      <w:r w:rsidRPr="0090420A">
        <w:rPr>
          <w:rFonts w:ascii="Times New Roman" w:hAnsi="Times New Roman"/>
          <w:noProof/>
        </w:rPr>
        <w:t xml:space="preserve">  Жангы-Малкъар элини  жер-жерли                      администрацэ муниципальнэ                                                        администрациясыны                                               </w:t>
      </w:r>
      <w:r>
        <w:rPr>
          <w:rFonts w:ascii="Times New Roman" w:hAnsi="Times New Roman"/>
          <w:noProof/>
        </w:rPr>
        <w:t xml:space="preserve">        </w:t>
      </w:r>
      <w:r w:rsidRPr="0090420A">
        <w:rPr>
          <w:rFonts w:ascii="Times New Roman" w:hAnsi="Times New Roman"/>
          <w:noProof/>
        </w:rPr>
        <w:t>iуэхущiапiэ                                                                                       учереждениясы</w:t>
      </w:r>
    </w:p>
    <w:p w:rsidR="00EB0461" w:rsidRPr="00E81D94" w:rsidRDefault="00EB0461" w:rsidP="0090420A">
      <w:pPr>
        <w:ind w:right="-5103" w:firstLine="0"/>
        <w:rPr>
          <w:b/>
          <w:sz w:val="16"/>
          <w:szCs w:val="16"/>
        </w:rPr>
      </w:pPr>
    </w:p>
    <w:p w:rsidR="00EB0461" w:rsidRPr="00A06250" w:rsidRDefault="00EB0461" w:rsidP="00EB0461">
      <w:pPr>
        <w:tabs>
          <w:tab w:val="left" w:pos="8087"/>
        </w:tabs>
        <w:jc w:val="center"/>
        <w:rPr>
          <w:b/>
        </w:rPr>
      </w:pPr>
      <w:r w:rsidRPr="0060100E">
        <w:rPr>
          <w:rFonts w:eastAsia="Arial Unicode MS"/>
          <w:b/>
          <w:kern w:val="32"/>
          <w:sz w:val="28"/>
          <w:szCs w:val="28"/>
        </w:rPr>
        <w:t>Муниципальное учреждение « Местная Адм</w:t>
      </w:r>
      <w:r>
        <w:rPr>
          <w:rFonts w:eastAsia="Arial Unicode MS"/>
          <w:b/>
          <w:kern w:val="32"/>
          <w:sz w:val="28"/>
          <w:szCs w:val="28"/>
        </w:rPr>
        <w:t xml:space="preserve">инистрация сельского поселения </w:t>
      </w:r>
      <w:r w:rsidRPr="0060100E">
        <w:rPr>
          <w:rFonts w:eastAsia="Arial Unicode MS"/>
          <w:b/>
          <w:kern w:val="32"/>
          <w:sz w:val="28"/>
          <w:szCs w:val="28"/>
        </w:rPr>
        <w:t>Новая Балк</w:t>
      </w:r>
      <w:r>
        <w:rPr>
          <w:rFonts w:eastAsia="Arial Unicode MS"/>
          <w:b/>
          <w:kern w:val="32"/>
          <w:sz w:val="28"/>
          <w:szCs w:val="28"/>
        </w:rPr>
        <w:t>ария»</w:t>
      </w:r>
      <w:r w:rsidRPr="0060100E">
        <w:rPr>
          <w:rFonts w:eastAsia="Arial Unicode MS"/>
          <w:b/>
          <w:kern w:val="32"/>
          <w:sz w:val="28"/>
          <w:szCs w:val="28"/>
        </w:rPr>
        <w:t xml:space="preserve"> Терского муниципального района Кабардино-Балкарской Республики</w:t>
      </w:r>
    </w:p>
    <w:p w:rsidR="00EB0461" w:rsidRPr="004E5552" w:rsidRDefault="00EB0461" w:rsidP="00EB0461">
      <w:pPr>
        <w:jc w:val="center"/>
        <w:rPr>
          <w:rFonts w:eastAsia="Arial Unicode MS"/>
          <w:b/>
        </w:rPr>
      </w:pPr>
    </w:p>
    <w:tbl>
      <w:tblPr>
        <w:tblW w:w="10491" w:type="dxa"/>
        <w:tblInd w:w="-318" w:type="dxa"/>
        <w:tblBorders>
          <w:top w:val="thinThickSmallGap" w:sz="24" w:space="0" w:color="auto"/>
        </w:tblBorders>
        <w:tblLook w:val="0000"/>
      </w:tblPr>
      <w:tblGrid>
        <w:gridCol w:w="10491"/>
      </w:tblGrid>
      <w:tr w:rsidR="00EB0461" w:rsidRPr="0078021A" w:rsidTr="00CE4B35">
        <w:trPr>
          <w:trHeight w:val="14"/>
        </w:trPr>
        <w:tc>
          <w:tcPr>
            <w:tcW w:w="10491" w:type="dxa"/>
          </w:tcPr>
          <w:p w:rsidR="00EB0461" w:rsidRPr="0078021A" w:rsidRDefault="00EB0461" w:rsidP="00CE4B35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361216, КБР</w:t>
            </w:r>
            <w:r w:rsidRPr="0078021A">
              <w:rPr>
                <w:b/>
                <w:bCs/>
                <w:sz w:val="18"/>
                <w:szCs w:val="18"/>
              </w:rPr>
              <w:t>,Терский район, с</w:t>
            </w:r>
            <w:proofErr w:type="gramStart"/>
            <w:r w:rsidRPr="0078021A">
              <w:rPr>
                <w:b/>
                <w:bCs/>
                <w:sz w:val="18"/>
                <w:szCs w:val="18"/>
              </w:rPr>
              <w:t>.Н</w:t>
            </w:r>
            <w:proofErr w:type="gramEnd"/>
            <w:r w:rsidRPr="0078021A">
              <w:rPr>
                <w:b/>
                <w:bCs/>
                <w:sz w:val="18"/>
                <w:szCs w:val="18"/>
              </w:rPr>
              <w:t>овая Балкария, ул.</w:t>
            </w:r>
            <w:r>
              <w:rPr>
                <w:b/>
                <w:bCs/>
                <w:sz w:val="18"/>
                <w:szCs w:val="18"/>
              </w:rPr>
              <w:t xml:space="preserve"> Центральная, 24 Тел</w:t>
            </w:r>
            <w:r w:rsidRPr="0078021A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8(86632) 73-1-23, 73-1-19, </w:t>
            </w:r>
            <w:r w:rsidRPr="0078021A">
              <w:rPr>
                <w:b/>
                <w:bCs/>
                <w:sz w:val="18"/>
                <w:szCs w:val="18"/>
              </w:rPr>
              <w:t>73- 2- 04</w:t>
            </w:r>
          </w:p>
          <w:p w:rsidR="00EB0461" w:rsidRPr="00E81D94" w:rsidRDefault="00EB0461" w:rsidP="00CE4B35">
            <w:pPr>
              <w:ind w:firstLine="0"/>
              <w:jc w:val="right"/>
              <w:rPr>
                <w:b/>
              </w:rPr>
            </w:pPr>
          </w:p>
        </w:tc>
      </w:tr>
    </w:tbl>
    <w:p w:rsidR="00EB0461" w:rsidRDefault="005D44BC" w:rsidP="00EB0461">
      <w:pPr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24.02</w:t>
      </w:r>
      <w:r w:rsidR="00EB0461">
        <w:rPr>
          <w:rFonts w:ascii="Times New Roman" w:hAnsi="Times New Roman"/>
          <w:sz w:val="28"/>
          <w:szCs w:val="28"/>
        </w:rPr>
        <w:t>.2026</w:t>
      </w:r>
      <w:r w:rsidR="00EB0461" w:rsidRPr="00DD60DB">
        <w:rPr>
          <w:rFonts w:ascii="Times New Roman" w:hAnsi="Times New Roman"/>
          <w:sz w:val="28"/>
          <w:szCs w:val="28"/>
        </w:rPr>
        <w:t>г.</w:t>
      </w:r>
      <w:r w:rsidR="0027113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B0461" w:rsidRPr="00DD60DB">
        <w:rPr>
          <w:b/>
          <w:sz w:val="28"/>
          <w:szCs w:val="28"/>
        </w:rPr>
        <w:t>с.п. Новая Балкария</w:t>
      </w:r>
    </w:p>
    <w:p w:rsidR="00EB0461" w:rsidRDefault="00EB0461" w:rsidP="00EB0461">
      <w:pPr>
        <w:rPr>
          <w:b/>
          <w:sz w:val="28"/>
          <w:szCs w:val="28"/>
        </w:rPr>
      </w:pPr>
    </w:p>
    <w:p w:rsidR="00EB0461" w:rsidRDefault="00EB0461" w:rsidP="00EB04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37D5">
        <w:rPr>
          <w:rFonts w:ascii="Times New Roman" w:hAnsi="Times New Roman"/>
          <w:b/>
          <w:sz w:val="24"/>
          <w:szCs w:val="24"/>
        </w:rPr>
        <w:t>ПОСТАНОВЛЕНИЕ     №</w:t>
      </w:r>
      <w:r w:rsidR="005D44BC">
        <w:rPr>
          <w:rFonts w:ascii="Times New Roman" w:hAnsi="Times New Roman"/>
          <w:b/>
          <w:sz w:val="24"/>
          <w:szCs w:val="24"/>
        </w:rPr>
        <w:t>5-п</w:t>
      </w:r>
    </w:p>
    <w:p w:rsidR="00EB0461" w:rsidRPr="00D837D5" w:rsidRDefault="0027113C" w:rsidP="0027113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EB0461" w:rsidRPr="00D837D5">
        <w:rPr>
          <w:rFonts w:ascii="Times New Roman" w:hAnsi="Times New Roman"/>
          <w:b/>
          <w:sz w:val="24"/>
          <w:szCs w:val="24"/>
        </w:rPr>
        <w:t xml:space="preserve">ПОСТАНОВЛЕНЭ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EB0461" w:rsidRPr="00D837D5">
        <w:rPr>
          <w:rFonts w:ascii="Times New Roman" w:hAnsi="Times New Roman"/>
          <w:b/>
          <w:sz w:val="24"/>
          <w:szCs w:val="24"/>
        </w:rPr>
        <w:t xml:space="preserve">  №</w:t>
      </w:r>
      <w:r w:rsidR="005D44BC">
        <w:rPr>
          <w:rFonts w:ascii="Times New Roman" w:hAnsi="Times New Roman"/>
          <w:b/>
          <w:sz w:val="24"/>
          <w:szCs w:val="24"/>
        </w:rPr>
        <w:t>5-п</w:t>
      </w:r>
    </w:p>
    <w:p w:rsidR="00EB0461" w:rsidRDefault="00EB0461" w:rsidP="00EB0461">
      <w:pPr>
        <w:pStyle w:val="a3"/>
        <w:tabs>
          <w:tab w:val="left" w:pos="623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БЕГИ</w:t>
      </w:r>
      <w:r w:rsidR="005D44BC">
        <w:rPr>
          <w:rFonts w:ascii="Times New Roman" w:hAnsi="Times New Roman"/>
          <w:b/>
          <w:sz w:val="24"/>
          <w:szCs w:val="24"/>
        </w:rPr>
        <w:t>М                            №5-п</w:t>
      </w:r>
      <w:bookmarkStart w:id="0" w:name="_GoBack"/>
      <w:bookmarkEnd w:id="0"/>
    </w:p>
    <w:p w:rsidR="00EB0461" w:rsidRDefault="00EB0461" w:rsidP="00EB04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0461" w:rsidRPr="001A6FE0" w:rsidRDefault="00EB0461" w:rsidP="00EB0461">
      <w:pPr>
        <w:suppressAutoHyphens/>
        <w:ind w:firstLine="709"/>
        <w:rPr>
          <w:rFonts w:ascii="Times New Roman" w:hAnsi="Times New Roman" w:cs="Times New Roman"/>
          <w:b/>
        </w:rPr>
      </w:pPr>
    </w:p>
    <w:p w:rsidR="001A6FE0" w:rsidRPr="001A6FE0" w:rsidRDefault="00EB0461" w:rsidP="001A6F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A6FE0">
        <w:rPr>
          <w:rFonts w:ascii="Times New Roman" w:hAnsi="Times New Roman"/>
          <w:b/>
          <w:sz w:val="28"/>
          <w:szCs w:val="28"/>
        </w:rPr>
        <w:t>Об утверждении Порядка составления и утверждения отчета о результатах деятельности муниципальных учреждений, подведомственных администрации сельского поселения Новая Балкария Терского муниципального КБР, и об использовании закрепленного за ними муниципального имущества</w:t>
      </w:r>
      <w:r w:rsidR="001A6FE0" w:rsidRPr="001A6FE0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1A6FE0" w:rsidRPr="001A6FE0" w:rsidRDefault="001A6FE0" w:rsidP="001A6F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A6FE0">
        <w:rPr>
          <w:rFonts w:ascii="Times New Roman" w:hAnsi="Times New Roman"/>
          <w:b/>
          <w:sz w:val="28"/>
          <w:szCs w:val="28"/>
        </w:rPr>
        <w:t>Новая Балкария Терского муниципального района КБР</w:t>
      </w:r>
    </w:p>
    <w:p w:rsidR="00EB0461" w:rsidRPr="00EB0461" w:rsidRDefault="00EB0461" w:rsidP="00EB0461">
      <w:pPr>
        <w:suppressAutoHyphens/>
        <w:ind w:firstLine="709"/>
        <w:jc w:val="center"/>
        <w:rPr>
          <w:b/>
          <w:sz w:val="28"/>
          <w:szCs w:val="28"/>
        </w:rPr>
      </w:pPr>
    </w:p>
    <w:p w:rsidR="00EB0461" w:rsidRDefault="00EB0461" w:rsidP="00EB0461">
      <w:pPr>
        <w:ind w:left="145" w:right="139" w:firstLine="1416"/>
        <w:rPr>
          <w:sz w:val="28"/>
          <w:szCs w:val="28"/>
        </w:rPr>
      </w:pPr>
    </w:p>
    <w:p w:rsidR="00EB0461" w:rsidRDefault="00EB0461" w:rsidP="00EB0461">
      <w:pPr>
        <w:ind w:left="145" w:right="139" w:firstLine="1416"/>
        <w:rPr>
          <w:b/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В соответствии с подпунктом 10 пункта 3.3 статьи 32 Федерального закона от 12.01.1996 № 7-ФЗ "О некоммерческих организациях", Федеральным законом от 3 ноября 2006 г. N 174-ФЗ "Об автономных учреждениях", Федеральнымзакономот20.03.2025№33-ФЗ</w:t>
      </w:r>
      <w:proofErr w:type="gramStart"/>
      <w:r w:rsidRPr="002D5D47">
        <w:rPr>
          <w:sz w:val="28"/>
          <w:szCs w:val="28"/>
          <w:lang w:eastAsia="en-US"/>
        </w:rPr>
        <w:t>"О</w:t>
      </w:r>
      <w:proofErr w:type="gramEnd"/>
      <w:r w:rsidRPr="002D5D47">
        <w:rPr>
          <w:sz w:val="28"/>
          <w:szCs w:val="28"/>
          <w:lang w:eastAsia="en-US"/>
        </w:rPr>
        <w:t xml:space="preserve">бобщихпринципахорганизации местного самоуправления в единой системе публичной власти", Приказом МинфинаРоссииот2ноября2021г.№171н"ОбутвержденииОбщихтребований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имущества", администрация сельского поселения </w:t>
      </w:r>
      <w:r>
        <w:rPr>
          <w:sz w:val="28"/>
          <w:szCs w:val="28"/>
          <w:lang w:eastAsia="en-US"/>
        </w:rPr>
        <w:t>Новая Балкария Терского</w:t>
      </w:r>
      <w:r w:rsidRPr="002D5D47">
        <w:rPr>
          <w:sz w:val="28"/>
          <w:szCs w:val="28"/>
          <w:lang w:eastAsia="en-US"/>
        </w:rPr>
        <w:t xml:space="preserve"> муниципального района</w:t>
      </w:r>
      <w:r>
        <w:rPr>
          <w:b/>
          <w:sz w:val="28"/>
          <w:szCs w:val="28"/>
          <w:lang w:eastAsia="en-US"/>
        </w:rPr>
        <w:t>постановляет</w:t>
      </w:r>
      <w:proofErr w:type="gramStart"/>
      <w:r w:rsidRPr="002D5D47">
        <w:rPr>
          <w:b/>
          <w:sz w:val="28"/>
          <w:szCs w:val="28"/>
          <w:lang w:eastAsia="en-US"/>
        </w:rPr>
        <w:t xml:space="preserve"> :</w:t>
      </w:r>
      <w:proofErr w:type="gramEnd"/>
    </w:p>
    <w:p w:rsidR="00EB0461" w:rsidRPr="002D5D47" w:rsidRDefault="00EB0461" w:rsidP="00EB0461">
      <w:pPr>
        <w:ind w:left="145" w:right="139" w:firstLine="1416"/>
        <w:rPr>
          <w:b/>
          <w:sz w:val="28"/>
          <w:szCs w:val="28"/>
          <w:lang w:eastAsia="en-US"/>
        </w:rPr>
      </w:pPr>
    </w:p>
    <w:p w:rsidR="00EB0461" w:rsidRPr="002D5D47" w:rsidRDefault="00EB0461" w:rsidP="00EB0461">
      <w:pPr>
        <w:tabs>
          <w:tab w:val="left" w:pos="1198"/>
        </w:tabs>
        <w:spacing w:before="1"/>
        <w:ind w:left="142" w:right="148" w:firstLine="71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1. </w:t>
      </w:r>
      <w:r w:rsidRPr="002D5D47">
        <w:rPr>
          <w:sz w:val="28"/>
          <w:szCs w:val="22"/>
          <w:lang w:eastAsia="en-US"/>
        </w:rPr>
        <w:t xml:space="preserve">Утвердить Порядок составления и утверждения отчета о результатах деятельности муниципальных учреждений, подведомственных администрации сельского поселения </w:t>
      </w:r>
      <w:r>
        <w:rPr>
          <w:sz w:val="28"/>
          <w:szCs w:val="22"/>
          <w:lang w:eastAsia="en-US"/>
        </w:rPr>
        <w:t>Новая Балкария Терского</w:t>
      </w:r>
      <w:r w:rsidRPr="002D5D47">
        <w:rPr>
          <w:sz w:val="28"/>
          <w:szCs w:val="22"/>
          <w:lang w:eastAsia="en-US"/>
        </w:rPr>
        <w:t xml:space="preserve"> муниципального района, и об использовании закрепленного за ними муниципального имущества (Приложение </w:t>
      </w:r>
      <w:r w:rsidRPr="002D5D47">
        <w:rPr>
          <w:spacing w:val="-4"/>
          <w:sz w:val="28"/>
          <w:szCs w:val="22"/>
          <w:lang w:eastAsia="en-US"/>
        </w:rPr>
        <w:t>1).</w:t>
      </w:r>
    </w:p>
    <w:p w:rsidR="00EB0461" w:rsidRDefault="00EB0461" w:rsidP="00EB0461">
      <w:pPr>
        <w:tabs>
          <w:tab w:val="left" w:pos="1307"/>
        </w:tabs>
        <w:ind w:left="142" w:right="145" w:firstLine="71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</w:t>
      </w:r>
      <w:r w:rsidRPr="002D5D47">
        <w:rPr>
          <w:sz w:val="28"/>
          <w:szCs w:val="22"/>
          <w:lang w:eastAsia="en-US"/>
        </w:rPr>
        <w:t xml:space="preserve">Утвердить Рекомендуемые образцы сведений, включаемых в отчет о результатах деятельности муниципального учреждения, подведомственного администрации сельского поселения </w:t>
      </w:r>
      <w:r>
        <w:rPr>
          <w:sz w:val="28"/>
          <w:szCs w:val="22"/>
          <w:lang w:eastAsia="en-US"/>
        </w:rPr>
        <w:t>Новая Балкария Терского</w:t>
      </w:r>
      <w:r w:rsidRPr="002D5D47">
        <w:rPr>
          <w:sz w:val="28"/>
          <w:szCs w:val="22"/>
          <w:lang w:eastAsia="en-US"/>
        </w:rPr>
        <w:t xml:space="preserve"> муниципального района и об использовании закрепленного за ним муниципального имущества (Приложение 2).</w:t>
      </w:r>
    </w:p>
    <w:p w:rsidR="00EB0461" w:rsidRDefault="00EB0461" w:rsidP="00EB0461">
      <w:pPr>
        <w:tabs>
          <w:tab w:val="left" w:pos="1307"/>
        </w:tabs>
        <w:ind w:left="142" w:right="145" w:firstLine="712"/>
        <w:rPr>
          <w:sz w:val="28"/>
          <w:szCs w:val="22"/>
          <w:lang w:eastAsia="en-US"/>
        </w:rPr>
      </w:pPr>
    </w:p>
    <w:p w:rsidR="00EB0461" w:rsidRDefault="00EB0461" w:rsidP="00EB0461">
      <w:pPr>
        <w:tabs>
          <w:tab w:val="left" w:pos="1307"/>
        </w:tabs>
        <w:ind w:left="142" w:right="145" w:firstLine="712"/>
        <w:rPr>
          <w:sz w:val="28"/>
          <w:szCs w:val="22"/>
          <w:lang w:eastAsia="en-US"/>
        </w:rPr>
      </w:pPr>
    </w:p>
    <w:p w:rsidR="00EB0461" w:rsidRDefault="00EB0461" w:rsidP="00EB0461">
      <w:pPr>
        <w:tabs>
          <w:tab w:val="left" w:pos="1307"/>
        </w:tabs>
        <w:ind w:left="142" w:right="145" w:firstLine="712"/>
        <w:rPr>
          <w:sz w:val="28"/>
          <w:szCs w:val="22"/>
          <w:lang w:eastAsia="en-US"/>
        </w:rPr>
      </w:pPr>
    </w:p>
    <w:p w:rsidR="00EB0461" w:rsidRDefault="00EB0461" w:rsidP="00EB0461">
      <w:pPr>
        <w:tabs>
          <w:tab w:val="left" w:pos="1307"/>
        </w:tabs>
        <w:ind w:left="142" w:right="145" w:firstLine="712"/>
        <w:rPr>
          <w:sz w:val="28"/>
          <w:szCs w:val="22"/>
          <w:lang w:eastAsia="en-US"/>
        </w:rPr>
      </w:pPr>
    </w:p>
    <w:p w:rsidR="00EB0461" w:rsidRDefault="00EB0461" w:rsidP="00EB0461">
      <w:pPr>
        <w:tabs>
          <w:tab w:val="left" w:pos="1307"/>
        </w:tabs>
        <w:ind w:left="142" w:right="145" w:firstLine="712"/>
        <w:rPr>
          <w:sz w:val="28"/>
          <w:szCs w:val="22"/>
          <w:lang w:eastAsia="en-US"/>
        </w:rPr>
      </w:pPr>
    </w:p>
    <w:p w:rsidR="00EB0461" w:rsidRDefault="00EB0461" w:rsidP="00EB0461">
      <w:pPr>
        <w:tabs>
          <w:tab w:val="left" w:pos="1307"/>
        </w:tabs>
        <w:ind w:left="142" w:right="145" w:firstLine="712"/>
        <w:rPr>
          <w:sz w:val="28"/>
          <w:szCs w:val="22"/>
          <w:lang w:eastAsia="en-US"/>
        </w:rPr>
      </w:pPr>
    </w:p>
    <w:p w:rsidR="00EB0461" w:rsidRPr="00994337" w:rsidRDefault="00EB0461" w:rsidP="00EB0461">
      <w:pPr>
        <w:ind w:left="142" w:firstLine="709"/>
        <w:rPr>
          <w:sz w:val="28"/>
          <w:szCs w:val="28"/>
        </w:rPr>
      </w:pPr>
      <w:r>
        <w:rPr>
          <w:spacing w:val="-2"/>
          <w:sz w:val="28"/>
        </w:rPr>
        <w:t>3. Считать утратившим силу постановление № 6-п от 17.02.2025»</w:t>
      </w:r>
      <w:r w:rsidRPr="00994337">
        <w:rPr>
          <w:sz w:val="28"/>
          <w:szCs w:val="28"/>
        </w:rPr>
        <w:t xml:space="preserve">Об утверждении Порядка составления и утверждения отчета о результатах деятельности муниципальных учреждений, подведомственных администрации сельского поселения </w:t>
      </w:r>
      <w:r>
        <w:rPr>
          <w:sz w:val="28"/>
          <w:szCs w:val="28"/>
        </w:rPr>
        <w:t>Новая Балкария</w:t>
      </w:r>
      <w:r w:rsidRPr="00994337">
        <w:rPr>
          <w:sz w:val="28"/>
          <w:szCs w:val="28"/>
        </w:rPr>
        <w:t>, и об использовании закрепленного за ними муниципального имущества</w:t>
      </w:r>
      <w:r>
        <w:rPr>
          <w:sz w:val="28"/>
          <w:szCs w:val="28"/>
        </w:rPr>
        <w:t>».</w:t>
      </w:r>
    </w:p>
    <w:p w:rsidR="00EB0461" w:rsidRDefault="00EB0461" w:rsidP="00EB0461">
      <w:pPr>
        <w:ind w:firstLine="851"/>
        <w:rPr>
          <w:sz w:val="28"/>
          <w:szCs w:val="28"/>
        </w:rPr>
      </w:pPr>
    </w:p>
    <w:p w:rsidR="00EB0461" w:rsidRPr="002D5D47" w:rsidRDefault="00EB0461" w:rsidP="00EB0461">
      <w:pPr>
        <w:ind w:firstLine="851"/>
        <w:rPr>
          <w:sz w:val="28"/>
          <w:szCs w:val="22"/>
          <w:lang w:eastAsia="en-US"/>
        </w:rPr>
      </w:pPr>
      <w:r>
        <w:rPr>
          <w:sz w:val="28"/>
          <w:szCs w:val="28"/>
        </w:rPr>
        <w:t xml:space="preserve">4. </w:t>
      </w:r>
      <w:r w:rsidRPr="002D5D47">
        <w:rPr>
          <w:sz w:val="28"/>
          <w:szCs w:val="22"/>
          <w:lang w:eastAsia="en-US"/>
        </w:rPr>
        <w:t xml:space="preserve">Настоящее постановление вступает в силу с момента его официального </w:t>
      </w:r>
      <w:r w:rsidRPr="002D5D47">
        <w:rPr>
          <w:spacing w:val="-2"/>
          <w:sz w:val="28"/>
          <w:szCs w:val="22"/>
          <w:lang w:eastAsia="en-US"/>
        </w:rPr>
        <w:t>опубликования.</w:t>
      </w:r>
    </w:p>
    <w:p w:rsidR="00EB0461" w:rsidRPr="002D5D47" w:rsidRDefault="00EB0461" w:rsidP="00EB0461">
      <w:pPr>
        <w:tabs>
          <w:tab w:val="left" w:pos="1200"/>
        </w:tabs>
        <w:ind w:left="1200" w:hanging="349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5.</w:t>
      </w:r>
      <w:r w:rsidRPr="002D5D47">
        <w:rPr>
          <w:sz w:val="28"/>
          <w:szCs w:val="22"/>
          <w:lang w:eastAsia="en-US"/>
        </w:rPr>
        <w:t>Контрользаисполнениемнастоящегопостановленияоставляюза</w:t>
      </w:r>
      <w:r w:rsidRPr="002D5D47">
        <w:rPr>
          <w:spacing w:val="-2"/>
          <w:sz w:val="28"/>
          <w:szCs w:val="22"/>
          <w:lang w:eastAsia="en-US"/>
        </w:rPr>
        <w:t>собой.</w:t>
      </w:r>
    </w:p>
    <w:p w:rsidR="00EB0461" w:rsidRPr="00EB0461" w:rsidRDefault="00EB0461" w:rsidP="00EB0461">
      <w:pPr>
        <w:suppressAutoHyphens/>
        <w:ind w:firstLine="709"/>
        <w:rPr>
          <w:sz w:val="28"/>
          <w:szCs w:val="28"/>
        </w:rPr>
      </w:pPr>
    </w:p>
    <w:p w:rsidR="00EB0461" w:rsidRPr="00EB0461" w:rsidRDefault="00EB0461" w:rsidP="00EB0461">
      <w:pPr>
        <w:suppressAutoHyphens/>
        <w:ind w:firstLine="709"/>
        <w:rPr>
          <w:sz w:val="28"/>
          <w:szCs w:val="28"/>
        </w:rPr>
      </w:pPr>
    </w:p>
    <w:p w:rsidR="00EB0461" w:rsidRPr="00EB0461" w:rsidRDefault="00EB0461" w:rsidP="00EB0461">
      <w:pPr>
        <w:suppressAutoHyphens/>
        <w:ind w:firstLine="709"/>
        <w:rPr>
          <w:sz w:val="28"/>
          <w:szCs w:val="28"/>
        </w:rPr>
      </w:pPr>
    </w:p>
    <w:p w:rsidR="00EB0461" w:rsidRPr="00EB0461" w:rsidRDefault="00EB0461" w:rsidP="00EB0461">
      <w:pPr>
        <w:suppressAutoHyphens/>
        <w:ind w:firstLine="709"/>
        <w:rPr>
          <w:sz w:val="28"/>
          <w:szCs w:val="28"/>
        </w:rPr>
      </w:pPr>
    </w:p>
    <w:p w:rsidR="00EB0461" w:rsidRPr="00EB0461" w:rsidRDefault="00EB0461" w:rsidP="00EB0461">
      <w:pPr>
        <w:suppressAutoHyphens/>
        <w:ind w:firstLine="709"/>
        <w:rPr>
          <w:sz w:val="28"/>
          <w:szCs w:val="28"/>
        </w:rPr>
      </w:pPr>
    </w:p>
    <w:p w:rsidR="00EB0461" w:rsidRPr="00EB0461" w:rsidRDefault="00EB0461" w:rsidP="00EB0461">
      <w:pPr>
        <w:suppressAutoHyphens/>
        <w:ind w:firstLine="709"/>
        <w:rPr>
          <w:sz w:val="28"/>
          <w:szCs w:val="28"/>
        </w:rPr>
      </w:pPr>
    </w:p>
    <w:p w:rsidR="00EB0461" w:rsidRPr="00D947E9" w:rsidRDefault="00EB0461" w:rsidP="00EB0461">
      <w:pPr>
        <w:ind w:right="282"/>
        <w:jc w:val="left"/>
        <w:rPr>
          <w:rFonts w:ascii="Times New Roman" w:hAnsi="Times New Roman" w:cs="Times New Roman"/>
          <w:sz w:val="28"/>
          <w:szCs w:val="28"/>
        </w:rPr>
      </w:pPr>
    </w:p>
    <w:p w:rsidR="00EB0461" w:rsidRPr="003F14B6" w:rsidRDefault="00EB0461" w:rsidP="00EB0461">
      <w:pPr>
        <w:suppressAutoHyphens/>
        <w:ind w:firstLine="709"/>
        <w:rPr>
          <w:sz w:val="28"/>
          <w:szCs w:val="28"/>
        </w:rPr>
      </w:pPr>
      <w:r w:rsidRPr="003F14B6">
        <w:rPr>
          <w:sz w:val="28"/>
          <w:szCs w:val="28"/>
        </w:rPr>
        <w:t>Глава сельского поселения Новая Балкария</w:t>
      </w:r>
    </w:p>
    <w:p w:rsidR="00EB0461" w:rsidRDefault="00EB0461" w:rsidP="00EB0461">
      <w:pPr>
        <w:suppressAutoHyphens/>
        <w:ind w:firstLine="709"/>
        <w:rPr>
          <w:sz w:val="28"/>
          <w:szCs w:val="28"/>
        </w:rPr>
      </w:pPr>
      <w:r w:rsidRPr="003F14B6">
        <w:rPr>
          <w:sz w:val="28"/>
          <w:szCs w:val="28"/>
        </w:rPr>
        <w:t xml:space="preserve">Терского муниципального района </w:t>
      </w:r>
      <w:r>
        <w:rPr>
          <w:sz w:val="28"/>
          <w:szCs w:val="28"/>
        </w:rPr>
        <w:t xml:space="preserve">КБР                           </w:t>
      </w:r>
      <w:r w:rsidRPr="003F14B6">
        <w:rPr>
          <w:sz w:val="28"/>
          <w:szCs w:val="28"/>
        </w:rPr>
        <w:t>Н.М. Чепкенчиев</w:t>
      </w:r>
    </w:p>
    <w:p w:rsidR="00EB0461" w:rsidRDefault="00EB0461" w:rsidP="00EB0461">
      <w:pPr>
        <w:suppressAutoHyphens/>
        <w:ind w:firstLine="709"/>
        <w:rPr>
          <w:sz w:val="28"/>
          <w:szCs w:val="28"/>
        </w:rPr>
      </w:pPr>
    </w:p>
    <w:p w:rsidR="00EB0461" w:rsidRPr="003F14B6" w:rsidRDefault="00EB0461" w:rsidP="00EB0461">
      <w:pPr>
        <w:suppressAutoHyphens/>
        <w:ind w:firstLine="709"/>
        <w:rPr>
          <w:kern w:val="1"/>
          <w:sz w:val="28"/>
          <w:szCs w:val="28"/>
        </w:rPr>
      </w:pPr>
    </w:p>
    <w:p w:rsidR="00EB0461" w:rsidRDefault="00EB0461" w:rsidP="00EB0461">
      <w:pPr>
        <w:ind w:firstLine="567"/>
        <w:jc w:val="right"/>
        <w:rPr>
          <w:sz w:val="20"/>
          <w:szCs w:val="20"/>
        </w:rPr>
      </w:pPr>
    </w:p>
    <w:p w:rsidR="00CB0F38" w:rsidRPr="005D44BC" w:rsidRDefault="00CB0F38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Pr="005D44BC" w:rsidRDefault="00EB0461"/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</w:p>
    <w:p w:rsidR="00EB0461" w:rsidRPr="00390116" w:rsidRDefault="00EB0461" w:rsidP="00EB0461">
      <w:pPr>
        <w:spacing w:before="77"/>
        <w:ind w:left="5150" w:right="389" w:firstLine="2535"/>
        <w:jc w:val="right"/>
        <w:rPr>
          <w:sz w:val="22"/>
          <w:szCs w:val="22"/>
          <w:lang w:eastAsia="en-US"/>
        </w:rPr>
      </w:pPr>
      <w:r w:rsidRPr="00390116">
        <w:rPr>
          <w:sz w:val="22"/>
          <w:szCs w:val="22"/>
          <w:lang w:eastAsia="en-US"/>
        </w:rPr>
        <w:t xml:space="preserve">Приложение№1 к постановлению администрации сельского поселения </w:t>
      </w:r>
      <w:r>
        <w:rPr>
          <w:sz w:val="22"/>
          <w:szCs w:val="22"/>
          <w:lang w:eastAsia="en-US"/>
        </w:rPr>
        <w:t>Новая Балкария</w:t>
      </w:r>
      <w:r w:rsidRPr="00390116">
        <w:rPr>
          <w:sz w:val="22"/>
          <w:szCs w:val="22"/>
          <w:lang w:eastAsia="en-US"/>
        </w:rPr>
        <w:t xml:space="preserve"> Терского муниципального</w:t>
      </w:r>
      <w:r w:rsidRPr="00390116">
        <w:rPr>
          <w:spacing w:val="-2"/>
          <w:sz w:val="22"/>
          <w:szCs w:val="22"/>
          <w:lang w:eastAsia="en-US"/>
        </w:rPr>
        <w:t>района КБР</w:t>
      </w:r>
    </w:p>
    <w:p w:rsidR="00EB0461" w:rsidRPr="00390116" w:rsidRDefault="00EB0461" w:rsidP="00EB0461">
      <w:pPr>
        <w:ind w:left="6360" w:right="388" w:firstLine="678"/>
        <w:jc w:val="right"/>
        <w:rPr>
          <w:sz w:val="22"/>
          <w:szCs w:val="22"/>
          <w:lang w:eastAsia="en-US"/>
        </w:rPr>
      </w:pPr>
      <w:r w:rsidRPr="00390116">
        <w:rPr>
          <w:sz w:val="22"/>
          <w:szCs w:val="22"/>
          <w:lang w:eastAsia="en-US"/>
        </w:rPr>
        <w:t>от</w:t>
      </w:r>
      <w:r w:rsidR="005D44BC">
        <w:rPr>
          <w:spacing w:val="-2"/>
          <w:sz w:val="22"/>
          <w:szCs w:val="22"/>
          <w:lang w:eastAsia="en-US"/>
        </w:rPr>
        <w:t xml:space="preserve">24.02.2026 г. </w:t>
      </w:r>
      <w:r w:rsidRPr="00390116">
        <w:rPr>
          <w:sz w:val="22"/>
          <w:szCs w:val="22"/>
          <w:lang w:eastAsia="en-US"/>
        </w:rPr>
        <w:t>№</w:t>
      </w:r>
      <w:r w:rsidR="005D44BC">
        <w:rPr>
          <w:spacing w:val="-1"/>
          <w:sz w:val="22"/>
          <w:szCs w:val="22"/>
          <w:lang w:eastAsia="en-US"/>
        </w:rPr>
        <w:t>5</w:t>
      </w:r>
    </w:p>
    <w:p w:rsidR="00EB0461" w:rsidRPr="002D5D47" w:rsidRDefault="00EB0461" w:rsidP="00EB0461">
      <w:pPr>
        <w:jc w:val="center"/>
        <w:rPr>
          <w:sz w:val="28"/>
          <w:szCs w:val="28"/>
          <w:lang w:eastAsia="en-US"/>
        </w:rPr>
      </w:pPr>
    </w:p>
    <w:p w:rsidR="00EB0461" w:rsidRDefault="00EB0461" w:rsidP="00EB0461">
      <w:pPr>
        <w:ind w:left="121" w:right="400" w:hanging="2"/>
        <w:jc w:val="center"/>
        <w:outlineLvl w:val="0"/>
        <w:rPr>
          <w:b/>
          <w:bCs/>
          <w:sz w:val="28"/>
          <w:szCs w:val="28"/>
          <w:lang w:eastAsia="en-US"/>
        </w:rPr>
      </w:pPr>
      <w:r w:rsidRPr="002D5D47">
        <w:rPr>
          <w:b/>
          <w:bCs/>
          <w:sz w:val="28"/>
          <w:szCs w:val="28"/>
          <w:lang w:eastAsia="en-US"/>
        </w:rPr>
        <w:t xml:space="preserve">Порядок </w:t>
      </w:r>
    </w:p>
    <w:p w:rsidR="00EB0461" w:rsidRPr="002D5D47" w:rsidRDefault="00EB0461" w:rsidP="00EB0461">
      <w:pPr>
        <w:ind w:left="121" w:right="400" w:hanging="2"/>
        <w:jc w:val="center"/>
        <w:outlineLvl w:val="0"/>
        <w:rPr>
          <w:b/>
          <w:bCs/>
          <w:sz w:val="28"/>
          <w:szCs w:val="28"/>
          <w:lang w:eastAsia="en-US"/>
        </w:rPr>
      </w:pPr>
      <w:r w:rsidRPr="002D5D47">
        <w:rPr>
          <w:b/>
          <w:bCs/>
          <w:sz w:val="28"/>
          <w:szCs w:val="28"/>
          <w:lang w:eastAsia="en-US"/>
        </w:rPr>
        <w:t>составления и утверждения отчета о результатах деятельности муниципальных учреждений, подведомственных администрации сельскогопоселения</w:t>
      </w:r>
      <w:r>
        <w:rPr>
          <w:b/>
          <w:bCs/>
          <w:sz w:val="28"/>
          <w:szCs w:val="28"/>
          <w:lang w:eastAsia="en-US"/>
        </w:rPr>
        <w:t>Новая Балкария Терского</w:t>
      </w:r>
      <w:r w:rsidRPr="002D5D47">
        <w:rPr>
          <w:b/>
          <w:bCs/>
          <w:sz w:val="28"/>
          <w:szCs w:val="28"/>
          <w:lang w:eastAsia="en-US"/>
        </w:rPr>
        <w:t>муниципальногорайона,и об использовании закрепленного за ними муниципального имущества</w:t>
      </w:r>
    </w:p>
    <w:p w:rsidR="00EB0461" w:rsidRPr="002D5D47" w:rsidRDefault="00EB0461" w:rsidP="00EB0461">
      <w:pPr>
        <w:rPr>
          <w:b/>
          <w:sz w:val="28"/>
          <w:szCs w:val="28"/>
          <w:lang w:eastAsia="en-US"/>
        </w:rPr>
      </w:pPr>
    </w:p>
    <w:p w:rsidR="00EB0461" w:rsidRPr="00EE772E" w:rsidRDefault="00EB0461" w:rsidP="00EB0461">
      <w:pPr>
        <w:tabs>
          <w:tab w:val="left" w:pos="3261"/>
        </w:tabs>
        <w:ind w:left="3429"/>
        <w:rPr>
          <w:b/>
          <w:sz w:val="28"/>
          <w:szCs w:val="22"/>
          <w:lang w:eastAsia="en-US"/>
        </w:rPr>
      </w:pPr>
      <w:r w:rsidRPr="00EE772E">
        <w:rPr>
          <w:b/>
          <w:sz w:val="28"/>
          <w:szCs w:val="22"/>
          <w:lang w:eastAsia="en-US"/>
        </w:rPr>
        <w:t>1.Общие</w:t>
      </w:r>
      <w:r w:rsidRPr="00EE772E">
        <w:rPr>
          <w:b/>
          <w:spacing w:val="-2"/>
          <w:sz w:val="28"/>
          <w:szCs w:val="22"/>
          <w:lang w:eastAsia="en-US"/>
        </w:rPr>
        <w:t>положения</w:t>
      </w:r>
    </w:p>
    <w:p w:rsidR="00EB0461" w:rsidRPr="002D5D47" w:rsidRDefault="00EB0461" w:rsidP="00EB0461">
      <w:pPr>
        <w:rPr>
          <w:sz w:val="28"/>
          <w:szCs w:val="28"/>
          <w:lang w:eastAsia="en-US"/>
        </w:rPr>
      </w:pPr>
    </w:p>
    <w:p w:rsidR="00EB0461" w:rsidRPr="002D5D47" w:rsidRDefault="00EB0461" w:rsidP="00EB0461">
      <w:pPr>
        <w:tabs>
          <w:tab w:val="left" w:pos="284"/>
        </w:tabs>
        <w:ind w:left="142" w:right="389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1. </w:t>
      </w:r>
      <w:r w:rsidRPr="002D5D47">
        <w:rPr>
          <w:sz w:val="28"/>
          <w:szCs w:val="22"/>
          <w:lang w:eastAsia="en-US"/>
        </w:rPr>
        <w:t>Настоящий Порядок разработан на основании Приказа Минфина России от 2 ноября 2021 г. № 171н "Об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закрепленногозанимгосударственног</w:t>
      </w:r>
      <w:proofErr w:type="gramStart"/>
      <w:r w:rsidRPr="002D5D47">
        <w:rPr>
          <w:sz w:val="28"/>
          <w:szCs w:val="22"/>
          <w:lang w:eastAsia="en-US"/>
        </w:rPr>
        <w:t>о(</w:t>
      </w:r>
      <w:proofErr w:type="gramEnd"/>
      <w:r w:rsidRPr="002D5D47">
        <w:rPr>
          <w:sz w:val="28"/>
          <w:szCs w:val="22"/>
          <w:lang w:eastAsia="en-US"/>
        </w:rPr>
        <w:t xml:space="preserve">муниципального)имущества"(далее– Общие требования) и устанавливает требования к составлению и утверждению отчета о результатах деятельности муниципальных учреждений, подведомственных администрации сельского поселения </w:t>
      </w:r>
      <w:r>
        <w:rPr>
          <w:sz w:val="28"/>
          <w:szCs w:val="22"/>
          <w:lang w:eastAsia="en-US"/>
        </w:rPr>
        <w:t xml:space="preserve">Новая Балкария Терского </w:t>
      </w:r>
      <w:r w:rsidRPr="002D5D47">
        <w:rPr>
          <w:sz w:val="28"/>
          <w:szCs w:val="22"/>
          <w:lang w:eastAsia="en-US"/>
        </w:rPr>
        <w:t>муниципального района (далее соответственно - сельское поселение, учредитель) и об использовании закрепленного за ними муниципального имущества (далее - Отчет).</w:t>
      </w:r>
    </w:p>
    <w:p w:rsidR="00EB0461" w:rsidRPr="002D5D47" w:rsidRDefault="00EB0461" w:rsidP="00EB0461">
      <w:pPr>
        <w:tabs>
          <w:tab w:val="left" w:pos="1228"/>
        </w:tabs>
        <w:ind w:left="142" w:right="395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</w:t>
      </w:r>
      <w:r w:rsidRPr="002D5D47">
        <w:rPr>
          <w:sz w:val="28"/>
          <w:szCs w:val="22"/>
          <w:lang w:eastAsia="en-US"/>
        </w:rPr>
        <w:t xml:space="preserve">Отчет составляется муниципальными учреждениями </w:t>
      </w:r>
      <w:r>
        <w:rPr>
          <w:sz w:val="28"/>
          <w:szCs w:val="22"/>
          <w:lang w:eastAsia="en-US"/>
        </w:rPr>
        <w:t>сельского поселения Новая Балкария Терского</w:t>
      </w:r>
      <w:r w:rsidRPr="002D5D47">
        <w:rPr>
          <w:sz w:val="28"/>
          <w:szCs w:val="22"/>
          <w:lang w:eastAsia="en-US"/>
        </w:rPr>
        <w:t xml:space="preserve"> муниципального района (автономными, бюджетными и казенными) (далее – муниципальные учреждения) в соответствии с настоящим Порядком, и с учетом требований действующего законодательства Российской Федерации о защите государственной тайны.</w:t>
      </w:r>
    </w:p>
    <w:p w:rsidR="00EB0461" w:rsidRPr="002D5D47" w:rsidRDefault="00EB0461" w:rsidP="00EB0461">
      <w:pPr>
        <w:tabs>
          <w:tab w:val="left" w:pos="1504"/>
        </w:tabs>
        <w:ind w:left="142" w:right="399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3. </w:t>
      </w:r>
      <w:r w:rsidRPr="002D5D47">
        <w:rPr>
          <w:sz w:val="28"/>
          <w:szCs w:val="22"/>
          <w:lang w:eastAsia="en-US"/>
        </w:rPr>
        <w:t>Отчет составляется муниципальным учреждением или централизованной бухгалтерией, осуществляющей полномочия по ведению бухгалтерского учета муниципального учреждения.</w:t>
      </w:r>
    </w:p>
    <w:p w:rsidR="00EB0461" w:rsidRPr="002D5D47" w:rsidRDefault="00EB0461" w:rsidP="00EB0461">
      <w:pPr>
        <w:tabs>
          <w:tab w:val="left" w:pos="1254"/>
        </w:tabs>
        <w:ind w:left="142" w:right="399" w:firstLine="709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4. </w:t>
      </w:r>
      <w:r w:rsidRPr="002D5D47">
        <w:rPr>
          <w:sz w:val="28"/>
          <w:szCs w:val="22"/>
          <w:lang w:eastAsia="en-US"/>
        </w:rPr>
        <w:t xml:space="preserve">Отчет составляется в валюте Российской Федерации (в части показателей в денежном выражении) по состоянию на 1 января года, следующего за </w:t>
      </w:r>
      <w:proofErr w:type="gramStart"/>
      <w:r w:rsidRPr="002D5D47">
        <w:rPr>
          <w:sz w:val="28"/>
          <w:szCs w:val="22"/>
          <w:lang w:eastAsia="en-US"/>
        </w:rPr>
        <w:t>отчетным</w:t>
      </w:r>
      <w:proofErr w:type="gramEnd"/>
      <w:r w:rsidRPr="002D5D47">
        <w:rPr>
          <w:sz w:val="28"/>
          <w:szCs w:val="22"/>
          <w:lang w:eastAsia="en-US"/>
        </w:rPr>
        <w:t>, и направляется учредителю для рассмотрения в срок не позднее 1 марта года, следующего за отчетным, или первого рабочего дня, следующего за указанной датой.</w:t>
      </w:r>
    </w:p>
    <w:p w:rsidR="00EB0461" w:rsidRPr="002D5D47" w:rsidRDefault="00EB0461" w:rsidP="00EB0461">
      <w:pPr>
        <w:tabs>
          <w:tab w:val="left" w:pos="1132"/>
        </w:tabs>
        <w:spacing w:before="1"/>
        <w:ind w:left="142" w:right="392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5. </w:t>
      </w:r>
      <w:r w:rsidRPr="002D5D47">
        <w:rPr>
          <w:sz w:val="28"/>
          <w:szCs w:val="22"/>
          <w:lang w:eastAsia="en-US"/>
        </w:rPr>
        <w:t>Учредитель вправе в срок не позднее тридцати календарных дней до наступленияотчетнойдатынаправитьучреждениютребованиеосоставлениии утверждении промежуточного отчета (за квартал, полугодие).</w:t>
      </w:r>
    </w:p>
    <w:p w:rsidR="00EB0461" w:rsidRPr="002D5D47" w:rsidRDefault="00EB0461" w:rsidP="00EB0461">
      <w:pPr>
        <w:tabs>
          <w:tab w:val="left" w:pos="1093"/>
        </w:tabs>
        <w:ind w:left="142" w:right="392" w:firstLine="709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6. </w:t>
      </w:r>
      <w:r w:rsidRPr="002D5D47">
        <w:rPr>
          <w:sz w:val="28"/>
          <w:szCs w:val="22"/>
          <w:lang w:eastAsia="en-US"/>
        </w:rPr>
        <w:t>Отчет,несодержащийсведения,составляющиегосударственнуютайну или иную охраняемую законом тайну, составляется и утверждается муниципальнымучреждениемвформебумажногодокументасодновременным представлением копии документа на электронном носителе.</w:t>
      </w:r>
    </w:p>
    <w:p w:rsidR="00EB0461" w:rsidRPr="002D5D47" w:rsidRDefault="00EB0461" w:rsidP="00EB0461">
      <w:pPr>
        <w:spacing w:before="74"/>
        <w:ind w:left="111" w:right="399" w:firstLine="740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7. </w:t>
      </w:r>
      <w:r w:rsidRPr="002D5D47">
        <w:rPr>
          <w:sz w:val="28"/>
          <w:szCs w:val="22"/>
          <w:lang w:eastAsia="en-US"/>
        </w:rPr>
        <w:t>Отчет, содержащий сведения, составляющие государственную или иную охраняемую законом тайну, составляется и утверждается учреждением в</w:t>
      </w:r>
      <w:r w:rsidRPr="002D5D47">
        <w:rPr>
          <w:sz w:val="28"/>
          <w:szCs w:val="28"/>
          <w:lang w:eastAsia="en-US"/>
        </w:rPr>
        <w:t xml:space="preserve">форме бумажного документа с соблюдением законодательства Российской </w:t>
      </w:r>
      <w:r w:rsidRPr="002D5D47">
        <w:rPr>
          <w:sz w:val="28"/>
          <w:szCs w:val="28"/>
          <w:lang w:eastAsia="en-US"/>
        </w:rPr>
        <w:lastRenderedPageBreak/>
        <w:t xml:space="preserve">Федерации о защите государственной тайны или иной охраняемой законом </w:t>
      </w:r>
      <w:r w:rsidRPr="002D5D47">
        <w:rPr>
          <w:spacing w:val="-2"/>
          <w:sz w:val="28"/>
          <w:szCs w:val="28"/>
          <w:lang w:eastAsia="en-US"/>
        </w:rPr>
        <w:t>тайны</w:t>
      </w:r>
      <w:r>
        <w:rPr>
          <w:spacing w:val="-2"/>
          <w:sz w:val="28"/>
          <w:szCs w:val="28"/>
          <w:lang w:eastAsia="en-US"/>
        </w:rPr>
        <w:t>.</w:t>
      </w:r>
    </w:p>
    <w:p w:rsidR="00EB0461" w:rsidRDefault="00EB0461" w:rsidP="00EB0461">
      <w:pPr>
        <w:tabs>
          <w:tab w:val="left" w:pos="1189"/>
        </w:tabs>
        <w:ind w:left="820" w:right="398"/>
        <w:rPr>
          <w:sz w:val="28"/>
          <w:szCs w:val="22"/>
          <w:lang w:eastAsia="en-US"/>
        </w:rPr>
      </w:pPr>
    </w:p>
    <w:p w:rsidR="00EB0461" w:rsidRPr="002D5D47" w:rsidRDefault="00EB0461" w:rsidP="00EB0461">
      <w:pPr>
        <w:tabs>
          <w:tab w:val="left" w:pos="1189"/>
        </w:tabs>
        <w:ind w:left="142" w:right="398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8. </w:t>
      </w:r>
      <w:r w:rsidRPr="002D5D47">
        <w:rPr>
          <w:sz w:val="28"/>
          <w:szCs w:val="22"/>
          <w:lang w:eastAsia="en-US"/>
        </w:rPr>
        <w:t>Сведения о составе имущественного комплекса в части недвижимого имуществамуниципальныхучрежденийиособоценногодвижимогоимущества муниципальных бюджетных (автономных) учреждений, а также муниципальными казенными учреждениями, формируются на основании данных Ре</w:t>
      </w:r>
      <w:r>
        <w:rPr>
          <w:sz w:val="28"/>
          <w:szCs w:val="22"/>
          <w:lang w:eastAsia="en-US"/>
        </w:rPr>
        <w:t>естра муниципального имущества</w:t>
      </w:r>
      <w:r w:rsidRPr="002D5D47">
        <w:rPr>
          <w:sz w:val="28"/>
          <w:szCs w:val="22"/>
          <w:lang w:eastAsia="en-US"/>
        </w:rPr>
        <w:t xml:space="preserve"> сельского поселения </w:t>
      </w:r>
      <w:r>
        <w:rPr>
          <w:sz w:val="28"/>
          <w:szCs w:val="22"/>
          <w:lang w:eastAsia="en-US"/>
        </w:rPr>
        <w:t>Новая Балкария Терского</w:t>
      </w:r>
      <w:r w:rsidRPr="002D5D47">
        <w:rPr>
          <w:sz w:val="28"/>
          <w:szCs w:val="22"/>
          <w:lang w:eastAsia="en-US"/>
        </w:rPr>
        <w:t xml:space="preserve"> муниципального района на отчетную дату.</w:t>
      </w:r>
    </w:p>
    <w:p w:rsidR="00EB0461" w:rsidRPr="002D5D47" w:rsidRDefault="00EB0461" w:rsidP="00EB0461">
      <w:pPr>
        <w:rPr>
          <w:sz w:val="28"/>
          <w:szCs w:val="28"/>
          <w:lang w:eastAsia="en-US"/>
        </w:rPr>
      </w:pPr>
    </w:p>
    <w:p w:rsidR="00EB0461" w:rsidRPr="00EE772E" w:rsidRDefault="00EB0461" w:rsidP="00EB0461">
      <w:pPr>
        <w:ind w:left="3429" w:hanging="3145"/>
        <w:jc w:val="center"/>
        <w:rPr>
          <w:b/>
          <w:sz w:val="28"/>
          <w:szCs w:val="22"/>
          <w:lang w:eastAsia="en-US"/>
        </w:rPr>
      </w:pPr>
      <w:r w:rsidRPr="00EE772E">
        <w:rPr>
          <w:b/>
          <w:sz w:val="28"/>
          <w:szCs w:val="22"/>
          <w:lang w:eastAsia="en-US"/>
        </w:rPr>
        <w:t>2.Требованияк</w:t>
      </w:r>
      <w:r w:rsidRPr="00EE772E">
        <w:rPr>
          <w:b/>
          <w:spacing w:val="-2"/>
          <w:sz w:val="28"/>
          <w:szCs w:val="22"/>
          <w:lang w:eastAsia="en-US"/>
        </w:rPr>
        <w:t>Отчету</w:t>
      </w:r>
    </w:p>
    <w:p w:rsidR="00EB0461" w:rsidRPr="002D5D47" w:rsidRDefault="00EB0461" w:rsidP="00EB0461">
      <w:pPr>
        <w:rPr>
          <w:sz w:val="28"/>
          <w:szCs w:val="28"/>
          <w:lang w:eastAsia="en-US"/>
        </w:rPr>
      </w:pPr>
    </w:p>
    <w:p w:rsidR="00EB0461" w:rsidRPr="002D5D47" w:rsidRDefault="00EB0461" w:rsidP="00EB0461">
      <w:pPr>
        <w:tabs>
          <w:tab w:val="left" w:pos="1199"/>
        </w:tabs>
        <w:ind w:left="142" w:right="392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1. </w:t>
      </w:r>
      <w:r w:rsidRPr="002D5D47">
        <w:rPr>
          <w:sz w:val="28"/>
          <w:szCs w:val="22"/>
          <w:lang w:eastAsia="en-US"/>
        </w:rPr>
        <w:t>Отчет муниципального учреждения должен в заголовочной части содержатьнаименованиеучреждения</w:t>
      </w:r>
      <w:proofErr w:type="gramStart"/>
      <w:r w:rsidRPr="002D5D47">
        <w:rPr>
          <w:sz w:val="28"/>
          <w:szCs w:val="22"/>
          <w:lang w:eastAsia="en-US"/>
        </w:rPr>
        <w:t>,с</w:t>
      </w:r>
      <w:proofErr w:type="gramEnd"/>
      <w:r w:rsidRPr="002D5D47">
        <w:rPr>
          <w:sz w:val="28"/>
          <w:szCs w:val="22"/>
          <w:lang w:eastAsia="en-US"/>
        </w:rPr>
        <w:t>оставившегоОтчет,суказаниемкодапо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налогоплательщикаикодапричиныпостановкинаучет,наименованиеоргана- учредителя, с указанием кода главы по бюджетной классификации, наименование публично-правового образования, с указанием кода по Общероссийскомуклассификаторутерриториймуниципальныхобразований,и составляться в разрезе следующих разделов:</w:t>
      </w:r>
    </w:p>
    <w:p w:rsidR="00EB0461" w:rsidRPr="002D5D47" w:rsidRDefault="00EB0461" w:rsidP="00EB0461">
      <w:pPr>
        <w:tabs>
          <w:tab w:val="left" w:pos="982"/>
        </w:tabs>
        <w:ind w:left="98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2D5D47">
        <w:rPr>
          <w:sz w:val="28"/>
          <w:szCs w:val="22"/>
          <w:lang w:eastAsia="en-US"/>
        </w:rPr>
        <w:t>раздел1«Общиесведенияоб</w:t>
      </w:r>
      <w:r w:rsidRPr="002D5D47">
        <w:rPr>
          <w:spacing w:val="-2"/>
          <w:sz w:val="28"/>
          <w:szCs w:val="22"/>
          <w:lang w:eastAsia="en-US"/>
        </w:rPr>
        <w:t xml:space="preserve"> учреждении»;</w:t>
      </w:r>
    </w:p>
    <w:p w:rsidR="00EB0461" w:rsidRPr="002D5D47" w:rsidRDefault="00EB0461" w:rsidP="00EB0461">
      <w:pPr>
        <w:tabs>
          <w:tab w:val="left" w:pos="982"/>
        </w:tabs>
        <w:ind w:left="98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2D5D47">
        <w:rPr>
          <w:sz w:val="28"/>
          <w:szCs w:val="22"/>
          <w:lang w:eastAsia="en-US"/>
        </w:rPr>
        <w:t>раздел2«Результатдеятельности</w:t>
      </w:r>
      <w:r w:rsidRPr="002D5D47">
        <w:rPr>
          <w:spacing w:val="-2"/>
          <w:sz w:val="28"/>
          <w:szCs w:val="22"/>
          <w:lang w:eastAsia="en-US"/>
        </w:rPr>
        <w:t>учреждения»;</w:t>
      </w:r>
    </w:p>
    <w:p w:rsidR="00EB0461" w:rsidRPr="002D5D47" w:rsidRDefault="00EB0461" w:rsidP="00EB0461">
      <w:pPr>
        <w:ind w:left="111" w:right="406" w:firstLine="882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 xml:space="preserve">-раздел3«Сведенияобиспользованииимущества,закрепленногоза </w:t>
      </w:r>
      <w:r w:rsidRPr="002D5D47">
        <w:rPr>
          <w:spacing w:val="-2"/>
          <w:sz w:val="28"/>
          <w:szCs w:val="28"/>
          <w:lang w:eastAsia="en-US"/>
        </w:rPr>
        <w:t>учреждением».</w:t>
      </w:r>
    </w:p>
    <w:p w:rsidR="00EB0461" w:rsidRPr="002D5D47" w:rsidRDefault="00EB0461" w:rsidP="00EB0461">
      <w:pPr>
        <w:tabs>
          <w:tab w:val="left" w:pos="1100"/>
        </w:tabs>
        <w:ind w:left="110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</w:t>
      </w:r>
      <w:r w:rsidRPr="002D5D47">
        <w:rPr>
          <w:sz w:val="28"/>
          <w:szCs w:val="22"/>
          <w:lang w:eastAsia="en-US"/>
        </w:rPr>
        <w:t>Вразделе1«Общиесведенияобучреждении»</w:t>
      </w:r>
      <w:r w:rsidRPr="002D5D47">
        <w:rPr>
          <w:spacing w:val="-2"/>
          <w:sz w:val="28"/>
          <w:szCs w:val="22"/>
          <w:lang w:eastAsia="en-US"/>
        </w:rPr>
        <w:t xml:space="preserve"> указываются:</w:t>
      </w:r>
    </w:p>
    <w:p w:rsidR="00EB0461" w:rsidRPr="002D5D47" w:rsidRDefault="00EB0461" w:rsidP="00EB0461">
      <w:pPr>
        <w:ind w:left="111" w:right="396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а) исчерпывающий перечень видов деятельности (с указанием основных видов деятельности и иных видов деятельности, не являющихся основными), которые муниципальное учреждение вправе осуществлять в соответствиис его учредительными документами;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б) перечень услуг (работ), которые оказываются потребителям за плату в случаях, предусмотренных нормативными правовыми (правовыми) актами, с указанием потребителей указанных услуг (работ);</w:t>
      </w:r>
    </w:p>
    <w:p w:rsidR="00EB0461" w:rsidRPr="002D5D47" w:rsidRDefault="00EB0461" w:rsidP="00EB0461">
      <w:pPr>
        <w:ind w:left="111" w:right="397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в) перечень документов (с указанием номеров, даты выдачи и срока действия), на основании которых муниципальное учреждение осуществляет деятельность (свидетельство о государственной регистрации муниципального учреждения, решение учредителя о создании муниципального учреждения и другие разрешительные документы);</w:t>
      </w:r>
    </w:p>
    <w:p w:rsidR="00EB0461" w:rsidRPr="002D5D47" w:rsidRDefault="00EB0461" w:rsidP="00EB0461">
      <w:pPr>
        <w:tabs>
          <w:tab w:val="left" w:pos="722"/>
          <w:tab w:val="left" w:pos="2036"/>
          <w:tab w:val="left" w:pos="3718"/>
          <w:tab w:val="left" w:pos="4754"/>
          <w:tab w:val="left" w:pos="6911"/>
          <w:tab w:val="left" w:pos="7437"/>
        </w:tabs>
        <w:spacing w:before="1"/>
        <w:ind w:left="111" w:right="386" w:firstLine="709"/>
        <w:jc w:val="right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г)количествоштатныхединицмуниципальногоучреждения,включая вакансии(указываютсяданныеоколичественномсоставеиквалификациисотрудниковмуниципальногоучреждениянаначалоинаконецотчётногогода). В случае изменения количества штатных единиц муниципального учреждения указываютсяпричины</w:t>
      </w:r>
      <w:proofErr w:type="gramStart"/>
      <w:r w:rsidRPr="002D5D47">
        <w:rPr>
          <w:sz w:val="28"/>
          <w:szCs w:val="28"/>
          <w:lang w:eastAsia="en-US"/>
        </w:rPr>
        <w:t>,п</w:t>
      </w:r>
      <w:proofErr w:type="gramEnd"/>
      <w:r w:rsidRPr="002D5D47">
        <w:rPr>
          <w:sz w:val="28"/>
          <w:szCs w:val="28"/>
          <w:lang w:eastAsia="en-US"/>
        </w:rPr>
        <w:t xml:space="preserve">риведшиекихизменениюнаконецотчётногопериода); </w:t>
      </w:r>
      <w:r w:rsidRPr="002D5D47">
        <w:rPr>
          <w:spacing w:val="-6"/>
          <w:sz w:val="28"/>
          <w:szCs w:val="28"/>
          <w:lang w:eastAsia="en-US"/>
        </w:rPr>
        <w:t>д)</w:t>
      </w:r>
      <w:r w:rsidRPr="002D5D47">
        <w:rPr>
          <w:spacing w:val="-2"/>
          <w:sz w:val="28"/>
          <w:szCs w:val="28"/>
          <w:lang w:eastAsia="en-US"/>
        </w:rPr>
        <w:t>средняязаработнаяплатаруководителей</w:t>
      </w:r>
      <w:r w:rsidRPr="002D5D47">
        <w:rPr>
          <w:spacing w:val="-10"/>
          <w:sz w:val="28"/>
          <w:szCs w:val="28"/>
          <w:lang w:eastAsia="en-US"/>
        </w:rPr>
        <w:t>и</w:t>
      </w:r>
      <w:r w:rsidRPr="002D5D47">
        <w:rPr>
          <w:spacing w:val="-2"/>
          <w:sz w:val="28"/>
          <w:szCs w:val="28"/>
          <w:lang w:eastAsia="en-US"/>
        </w:rPr>
        <w:t>сотрудников</w:t>
      </w:r>
      <w:r w:rsidRPr="002D5D47">
        <w:rPr>
          <w:sz w:val="28"/>
          <w:szCs w:val="28"/>
          <w:lang w:eastAsia="en-US"/>
        </w:rPr>
        <w:t>муниципального</w:t>
      </w:r>
    </w:p>
    <w:p w:rsidR="00EB0461" w:rsidRPr="002D5D47" w:rsidRDefault="00EB0461" w:rsidP="00EB0461">
      <w:pPr>
        <w:ind w:left="111"/>
        <w:rPr>
          <w:sz w:val="28"/>
          <w:szCs w:val="28"/>
          <w:lang w:eastAsia="en-US"/>
        </w:rPr>
      </w:pPr>
      <w:r w:rsidRPr="002D5D47">
        <w:rPr>
          <w:spacing w:val="-2"/>
          <w:sz w:val="28"/>
          <w:szCs w:val="28"/>
          <w:lang w:eastAsia="en-US"/>
        </w:rPr>
        <w:t>учреждения.</w:t>
      </w:r>
    </w:p>
    <w:p w:rsidR="00EB0461" w:rsidRDefault="00EB0461" w:rsidP="00EB0461">
      <w:pPr>
        <w:ind w:left="111" w:right="386" w:firstLine="709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3. </w:t>
      </w:r>
      <w:r w:rsidRPr="002D5D47">
        <w:rPr>
          <w:sz w:val="28"/>
          <w:szCs w:val="22"/>
          <w:lang w:eastAsia="en-US"/>
        </w:rPr>
        <w:t>Вразделе2«Результатдеятельностиучреждения»</w:t>
      </w:r>
      <w:r w:rsidRPr="002D5D47">
        <w:rPr>
          <w:spacing w:val="-2"/>
          <w:sz w:val="28"/>
          <w:szCs w:val="22"/>
          <w:lang w:eastAsia="en-US"/>
        </w:rPr>
        <w:t>указываются:</w:t>
      </w:r>
    </w:p>
    <w:p w:rsidR="00EB0461" w:rsidRPr="002D5D47" w:rsidRDefault="00EB0461" w:rsidP="00EB0461">
      <w:pPr>
        <w:ind w:left="111" w:right="386" w:firstLine="709"/>
        <w:rPr>
          <w:sz w:val="28"/>
          <w:szCs w:val="22"/>
          <w:lang w:eastAsia="en-US"/>
        </w:rPr>
        <w:sectPr w:rsidR="00EB0461" w:rsidRPr="002D5D47" w:rsidSect="0090420A">
          <w:pgSz w:w="11910" w:h="16840"/>
          <w:pgMar w:top="568" w:right="708" w:bottom="280" w:left="1133" w:header="720" w:footer="720" w:gutter="0"/>
          <w:cols w:space="720"/>
        </w:sectPr>
      </w:pPr>
      <w:r w:rsidRPr="002D5D47">
        <w:rPr>
          <w:sz w:val="28"/>
          <w:szCs w:val="28"/>
          <w:lang w:eastAsia="en-US"/>
        </w:rPr>
        <w:t xml:space="preserve">а) изменение (увеличение, уменьшение) балансовой (остаточной) стоимостинефинансовыхактивовотносительнопредыдущегоотчётногогода(в </w:t>
      </w:r>
      <w:r w:rsidRPr="002D5D47">
        <w:rPr>
          <w:spacing w:val="-2"/>
          <w:sz w:val="28"/>
          <w:szCs w:val="28"/>
          <w:lang w:eastAsia="en-US"/>
        </w:rPr>
        <w:t>процентах);</w:t>
      </w:r>
    </w:p>
    <w:p w:rsidR="00EB0461" w:rsidRPr="002D5D47" w:rsidRDefault="00EB0461" w:rsidP="00EB0461">
      <w:pPr>
        <w:ind w:left="111" w:right="38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lastRenderedPageBreak/>
        <w:t>б) общая сумма выставленных требований в возмещение ущерба по недостачамихищениямматериальныхценностей,денежныхсредств,атакжеот порчи материальных ценностей;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в) изменения (увеличение, уменьшение) дебиторской и кредиторской задолженности муниципального учреждения в разрезе поступлений (выплат), предусмотренных Планом финансово-хозяйственной деятельности муниципального учреждения (далее - План), относительно предыдущего отчётного года (в процентах) с указанием причин образования просроченной кредиторскойзадолженности,атакжедебиторскойзадолженности,нереальной к взысканию;</w:t>
      </w:r>
    </w:p>
    <w:p w:rsidR="00EB0461" w:rsidRPr="002D5D47" w:rsidRDefault="00EB0461" w:rsidP="00EB0461">
      <w:pPr>
        <w:ind w:left="111" w:right="395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г)суммыдоходов,полученныхмуниципальнымучреждениемотоказания (выполнения) платных услуг (работ);</w:t>
      </w:r>
    </w:p>
    <w:p w:rsidR="00EB0461" w:rsidRPr="002D5D47" w:rsidRDefault="00EB0461" w:rsidP="00EB0461">
      <w:pPr>
        <w:tabs>
          <w:tab w:val="left" w:pos="1106"/>
        </w:tabs>
        <w:ind w:left="142" w:right="400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4. </w:t>
      </w:r>
      <w:r w:rsidRPr="002D5D47">
        <w:rPr>
          <w:sz w:val="28"/>
          <w:szCs w:val="22"/>
          <w:lang w:eastAsia="en-US"/>
        </w:rPr>
        <w:t xml:space="preserve">Бюджетныеиавтономныемуниципальныеучреждениядополнительно в разделе 2 «Результат деятельности учреждения» указывают следующие </w:t>
      </w:r>
      <w:r w:rsidRPr="002D5D47">
        <w:rPr>
          <w:spacing w:val="-2"/>
          <w:sz w:val="28"/>
          <w:szCs w:val="22"/>
          <w:lang w:eastAsia="en-US"/>
        </w:rPr>
        <w:t>показатели:</w:t>
      </w:r>
    </w:p>
    <w:p w:rsidR="00EB0461" w:rsidRPr="002D5D47" w:rsidRDefault="00EB0461" w:rsidP="00EB0461">
      <w:pPr>
        <w:ind w:left="820" w:right="477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а)объемфинансовогообеспечениямуниципальногозаданияучредителя; б) информация об исполнении муниципального задания учредителя;</w:t>
      </w:r>
    </w:p>
    <w:p w:rsidR="00EB0461" w:rsidRPr="002D5D47" w:rsidRDefault="00EB0461" w:rsidP="00EB0461">
      <w:pPr>
        <w:ind w:left="111" w:right="400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в) суммы кассовых и плановых поступлений (с учетом возвратов) в разрезе поступлений, предусмотренных Планом;</w:t>
      </w:r>
    </w:p>
    <w:p w:rsidR="00EB0461" w:rsidRPr="002D5D47" w:rsidRDefault="00EB0461" w:rsidP="00EB0461">
      <w:pPr>
        <w:ind w:left="111" w:right="399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г) суммы кассовых и плановых выплат (с учетом восстановленных кассовых выплат) в разрезе выплат, предусмотренных Планом.</w:t>
      </w:r>
    </w:p>
    <w:p w:rsidR="00EB0461" w:rsidRPr="002D5D47" w:rsidRDefault="00EB0461" w:rsidP="00EB0461">
      <w:pPr>
        <w:tabs>
          <w:tab w:val="left" w:pos="1272"/>
        </w:tabs>
        <w:ind w:left="142" w:right="398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5. </w:t>
      </w:r>
      <w:r w:rsidRPr="002D5D47">
        <w:rPr>
          <w:sz w:val="28"/>
          <w:szCs w:val="22"/>
          <w:lang w:eastAsia="en-US"/>
        </w:rPr>
        <w:t>Казенное муниципальное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EB0461" w:rsidRPr="002D5D47" w:rsidRDefault="00EB0461" w:rsidP="00EB0461">
      <w:pPr>
        <w:tabs>
          <w:tab w:val="left" w:pos="1107"/>
        </w:tabs>
        <w:ind w:left="142" w:right="397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6. </w:t>
      </w:r>
      <w:r w:rsidRPr="002D5D47">
        <w:rPr>
          <w:sz w:val="28"/>
          <w:szCs w:val="22"/>
          <w:lang w:eastAsia="en-US"/>
        </w:rPr>
        <w:t xml:space="preserve">В разделе 3 «Сведения об использовании имущества, закрепленного за учреждением» муниципальными учреждениями указываются следующие </w:t>
      </w:r>
      <w:proofErr w:type="gramStart"/>
      <w:r w:rsidRPr="002D5D47">
        <w:rPr>
          <w:sz w:val="28"/>
          <w:szCs w:val="22"/>
          <w:lang w:eastAsia="en-US"/>
        </w:rPr>
        <w:t>данные</w:t>
      </w:r>
      <w:proofErr w:type="gramEnd"/>
      <w:r w:rsidRPr="002D5D47">
        <w:rPr>
          <w:sz w:val="28"/>
          <w:szCs w:val="22"/>
          <w:lang w:eastAsia="en-US"/>
        </w:rPr>
        <w:t xml:space="preserve"> как на начало, так и на конец отчетного года:</w:t>
      </w:r>
    </w:p>
    <w:p w:rsidR="00EB0461" w:rsidRPr="002D5D47" w:rsidRDefault="00EB0461" w:rsidP="00EB0461">
      <w:pPr>
        <w:ind w:left="111" w:right="400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 xml:space="preserve">а) общая балансовая (остаточная) стоимость недвижимого имущества, находящегося у муниципального учреждения на праве оперативного </w:t>
      </w:r>
      <w:r w:rsidRPr="002D5D47">
        <w:rPr>
          <w:spacing w:val="-2"/>
          <w:sz w:val="28"/>
          <w:szCs w:val="28"/>
          <w:lang w:eastAsia="en-US"/>
        </w:rPr>
        <w:t>управления;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б) общая балансовая (остаточная) стоимость недвижимого имущества, находящегося у муниципального учреждения на праве оперативного управления и переданного в аренду (за исключением казенного учреждения);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в) общая балансовая (остаточная) стоимость недвижимого имущества, находящегося у муниципального учреждения на праве оперативного управления и переданного в безвозмездное пользование (за исключением казенного учреждения);</w:t>
      </w:r>
    </w:p>
    <w:p w:rsidR="00EB0461" w:rsidRPr="002D5D47" w:rsidRDefault="00EB0461" w:rsidP="00EB0461">
      <w:pPr>
        <w:spacing w:before="1"/>
        <w:ind w:left="111" w:right="400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 xml:space="preserve">г) общая балансовая (остаточная) стоимость движимого имущества, находящегося у муниципального учреждения на праве оперативного </w:t>
      </w:r>
      <w:r w:rsidRPr="002D5D47">
        <w:rPr>
          <w:spacing w:val="-2"/>
          <w:sz w:val="28"/>
          <w:szCs w:val="28"/>
          <w:lang w:eastAsia="en-US"/>
        </w:rPr>
        <w:t>управления;</w:t>
      </w:r>
    </w:p>
    <w:p w:rsidR="00EB0461" w:rsidRPr="002D5D47" w:rsidRDefault="00EB0461" w:rsidP="00EB0461">
      <w:pPr>
        <w:ind w:left="111" w:right="396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д) общая балансовая (остаточная) стоимость движимого имущества, находящегося у муниципального учреждения на праве оперативного управления и переданного в аренду (за исключением казенного учреждения);</w:t>
      </w:r>
    </w:p>
    <w:p w:rsidR="00EB0461" w:rsidRPr="002D5D47" w:rsidRDefault="00EB0461" w:rsidP="00EB0461">
      <w:pPr>
        <w:ind w:left="111" w:firstLine="709"/>
        <w:rPr>
          <w:sz w:val="28"/>
          <w:szCs w:val="28"/>
          <w:lang w:eastAsia="en-US"/>
        </w:rPr>
        <w:sectPr w:rsidR="00EB0461" w:rsidRPr="002D5D47">
          <w:pgSz w:w="11910" w:h="16840"/>
          <w:pgMar w:top="760" w:right="708" w:bottom="280" w:left="1133" w:header="720" w:footer="720" w:gutter="0"/>
          <w:cols w:space="720"/>
        </w:sectPr>
      </w:pPr>
    </w:p>
    <w:p w:rsidR="00EB0461" w:rsidRPr="002D5D47" w:rsidRDefault="00EB0461" w:rsidP="00EB0461">
      <w:pPr>
        <w:spacing w:before="74"/>
        <w:ind w:left="111" w:right="396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lastRenderedPageBreak/>
        <w:t>е) общая балансовая (остаточная) стоимость движимого имущества, находящегося у муниципального учреждения на праве оперативного управления и переданного в безвозмездное пользование (за исключением казенного учреждения);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ж) общая площадь объектов недвижимого имущества, находящегося у муниципального учреждения на праве оперативного управления;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з) общая площадь недвижимого имущества, находящегося у муниципальногоучреждениянаправеоперативногоуправленияипереданного в аренду (за исключением казенного учреждения);</w:t>
      </w:r>
    </w:p>
    <w:p w:rsidR="00EB0461" w:rsidRPr="002D5D47" w:rsidRDefault="00EB0461" w:rsidP="00EB0461">
      <w:pPr>
        <w:ind w:left="111" w:right="400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и) общая площадь недвижимого имущества, находящегося у муниципальногоучреждениянаправеоперативногоуправленияипереданного в безвозмездное пользование (за исключением казенного учреждения);</w:t>
      </w:r>
    </w:p>
    <w:p w:rsidR="00EB0461" w:rsidRPr="002D5D47" w:rsidRDefault="00EB0461" w:rsidP="00EB0461">
      <w:pPr>
        <w:ind w:left="111" w:right="399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к) количество объектов недвижимого имущества, находящегося у муниципального учреждения на праве оперативного управления;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 xml:space="preserve">л) объем средств, полученных в отчетном году от распоряжения в установленном порядке имуществом, находящимся у муниципального учреждения на праве оперативного управления (за исключением казенного </w:t>
      </w:r>
      <w:r w:rsidRPr="002D5D47">
        <w:rPr>
          <w:spacing w:val="-2"/>
          <w:sz w:val="28"/>
          <w:szCs w:val="28"/>
          <w:lang w:eastAsia="en-US"/>
        </w:rPr>
        <w:t>учреждения).</w:t>
      </w:r>
    </w:p>
    <w:p w:rsidR="00EB0461" w:rsidRPr="002D5D47" w:rsidRDefault="00EB0461" w:rsidP="00EB0461">
      <w:pPr>
        <w:tabs>
          <w:tab w:val="left" w:pos="1159"/>
        </w:tabs>
        <w:ind w:left="142" w:right="404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7. </w:t>
      </w:r>
      <w:r w:rsidRPr="002D5D47">
        <w:rPr>
          <w:sz w:val="28"/>
          <w:szCs w:val="22"/>
          <w:lang w:eastAsia="en-US"/>
        </w:rPr>
        <w:t>Бюджетным учреждением в разделе 3 «Сведения об использовании имущества, закрепленного за учреждением» дополнительно указывается:</w:t>
      </w:r>
    </w:p>
    <w:p w:rsidR="00EB0461" w:rsidRPr="002D5D47" w:rsidRDefault="00EB0461" w:rsidP="00EB0461">
      <w:pPr>
        <w:ind w:left="111" w:right="400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а) общая балансовая (остаточная) стоимость недвижимого имущества, приобретенного бюджетным учреждением в отчетном году за счет средств, выделенных из бюджета района на указанные цели;</w:t>
      </w:r>
    </w:p>
    <w:p w:rsidR="00EB0461" w:rsidRPr="002D5D47" w:rsidRDefault="00EB0461" w:rsidP="00EB0461">
      <w:pPr>
        <w:ind w:left="111" w:right="398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б) общая балансовая (остаточная) стоимость недвижимого имущества, приобретенного бюджетным учреждением в отчетном году за счет доходов, полученных от платных услуг и иной приносящей доход деятельности;</w:t>
      </w:r>
    </w:p>
    <w:p w:rsidR="00EB0461" w:rsidRPr="002D5D47" w:rsidRDefault="00EB0461" w:rsidP="00EB0461">
      <w:pPr>
        <w:ind w:left="111" w:right="401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 xml:space="preserve">в) общая балансовая (остаточная) стоимость особо ценного движимого имущества, находящегося у бюджетного учреждения на праве оперативного </w:t>
      </w:r>
      <w:r w:rsidRPr="002D5D47">
        <w:rPr>
          <w:spacing w:val="-2"/>
          <w:sz w:val="28"/>
          <w:szCs w:val="28"/>
          <w:lang w:eastAsia="en-US"/>
        </w:rPr>
        <w:t>управления.</w:t>
      </w:r>
    </w:p>
    <w:p w:rsidR="00EB0461" w:rsidRPr="002D5D47" w:rsidRDefault="00EB0461" w:rsidP="00EB0461">
      <w:pPr>
        <w:tabs>
          <w:tab w:val="left" w:pos="1338"/>
        </w:tabs>
        <w:ind w:left="142" w:right="397" w:firstLine="709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8. </w:t>
      </w:r>
      <w:r w:rsidRPr="002D5D47">
        <w:rPr>
          <w:sz w:val="28"/>
          <w:szCs w:val="22"/>
          <w:lang w:eastAsia="en-US"/>
        </w:rPr>
        <w:t>Отчет бюджетных и казенных муниципальных учреждений утверждается руководителем муниципального учреждения.</w:t>
      </w:r>
    </w:p>
    <w:p w:rsidR="00EB0461" w:rsidRPr="002D5D47" w:rsidRDefault="00EB0461" w:rsidP="00EB0461">
      <w:pPr>
        <w:tabs>
          <w:tab w:val="left" w:pos="1168"/>
        </w:tabs>
        <w:ind w:left="142" w:right="394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9.</w:t>
      </w:r>
      <w:r w:rsidRPr="002D5D47">
        <w:rPr>
          <w:sz w:val="28"/>
          <w:szCs w:val="22"/>
          <w:lang w:eastAsia="en-US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(автономных) учреждений.</w:t>
      </w:r>
    </w:p>
    <w:p w:rsidR="00EB0461" w:rsidRPr="002D5D47" w:rsidRDefault="00EB0461" w:rsidP="00EB0461">
      <w:pPr>
        <w:rPr>
          <w:sz w:val="28"/>
          <w:szCs w:val="28"/>
          <w:lang w:eastAsia="en-US"/>
        </w:rPr>
      </w:pPr>
    </w:p>
    <w:p w:rsidR="00EB0461" w:rsidRDefault="00EB0461" w:rsidP="00EB0461">
      <w:pPr>
        <w:tabs>
          <w:tab w:val="left" w:pos="1843"/>
          <w:tab w:val="left" w:pos="3127"/>
        </w:tabs>
        <w:ind w:left="1560" w:right="430" w:hanging="567"/>
        <w:jc w:val="center"/>
        <w:rPr>
          <w:b/>
          <w:sz w:val="28"/>
          <w:szCs w:val="22"/>
          <w:lang w:eastAsia="en-US"/>
        </w:rPr>
      </w:pPr>
      <w:r w:rsidRPr="00EE772E">
        <w:rPr>
          <w:b/>
          <w:sz w:val="28"/>
          <w:szCs w:val="22"/>
          <w:lang w:eastAsia="en-US"/>
        </w:rPr>
        <w:t xml:space="preserve">3.Порядокутверждения,рассмотренияи внесения </w:t>
      </w:r>
    </w:p>
    <w:p w:rsidR="00EB0461" w:rsidRPr="00EE772E" w:rsidRDefault="00EB0461" w:rsidP="00EB0461">
      <w:pPr>
        <w:tabs>
          <w:tab w:val="left" w:pos="1843"/>
          <w:tab w:val="left" w:pos="3127"/>
        </w:tabs>
        <w:ind w:left="1560" w:right="430" w:hanging="567"/>
        <w:jc w:val="center"/>
        <w:rPr>
          <w:b/>
          <w:sz w:val="28"/>
          <w:szCs w:val="22"/>
          <w:lang w:eastAsia="en-US"/>
        </w:rPr>
      </w:pPr>
      <w:r w:rsidRPr="00EE772E">
        <w:rPr>
          <w:b/>
          <w:sz w:val="28"/>
          <w:szCs w:val="22"/>
          <w:lang w:eastAsia="en-US"/>
        </w:rPr>
        <w:t>изменений в Отчет</w:t>
      </w:r>
    </w:p>
    <w:p w:rsidR="00EB0461" w:rsidRPr="002D5D47" w:rsidRDefault="00EB0461" w:rsidP="00EB0461">
      <w:pPr>
        <w:rPr>
          <w:sz w:val="28"/>
          <w:szCs w:val="28"/>
          <w:lang w:eastAsia="en-US"/>
        </w:rPr>
      </w:pPr>
    </w:p>
    <w:p w:rsidR="00EB0461" w:rsidRPr="002D5D47" w:rsidRDefault="00EB0461" w:rsidP="00EB0461">
      <w:pPr>
        <w:tabs>
          <w:tab w:val="left" w:pos="1338"/>
        </w:tabs>
        <w:spacing w:before="1"/>
        <w:ind w:left="142" w:right="398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1. </w:t>
      </w:r>
      <w:r w:rsidRPr="002D5D47">
        <w:rPr>
          <w:sz w:val="28"/>
          <w:szCs w:val="22"/>
          <w:lang w:eastAsia="en-US"/>
        </w:rPr>
        <w:t>Отчет муниципальных казенных и бюджетных учреждений утверждается руководителем муниципального учреждения.</w:t>
      </w:r>
    </w:p>
    <w:p w:rsidR="00EB0461" w:rsidRPr="002D5D47" w:rsidRDefault="00EB0461" w:rsidP="00EB0461">
      <w:pPr>
        <w:ind w:right="398" w:firstLine="851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Отчет автономного учреждения утверждается руководителем учреждения с учетом требований Федерального закона от 3 ноября 2006 г. № 174-ФЗ "Об автономных учреждениях" и представляется органу - учредителю.</w:t>
      </w:r>
    </w:p>
    <w:p w:rsidR="00EB0461" w:rsidRDefault="00EB0461" w:rsidP="00EB0461">
      <w:pPr>
        <w:tabs>
          <w:tab w:val="left" w:pos="1257"/>
        </w:tabs>
        <w:ind w:right="398" w:firstLine="82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</w:t>
      </w:r>
      <w:r w:rsidRPr="002D5D47">
        <w:rPr>
          <w:sz w:val="28"/>
          <w:szCs w:val="22"/>
          <w:lang w:eastAsia="en-US"/>
        </w:rPr>
        <w:t>Отчеты муниципальных учреждений, за исключением Отчетов, содержащих сведения, составляющие государственную или иную охраняемую закономтайну,утверждаютсяипредставляютсявадминистрацию</w:t>
      </w:r>
      <w:r>
        <w:rPr>
          <w:sz w:val="28"/>
          <w:szCs w:val="22"/>
          <w:lang w:eastAsia="en-US"/>
        </w:rPr>
        <w:t>сельского</w:t>
      </w:r>
    </w:p>
    <w:p w:rsidR="00EB0461" w:rsidRDefault="00EB0461" w:rsidP="00EB0461">
      <w:pPr>
        <w:spacing w:before="74"/>
        <w:ind w:left="111" w:right="401"/>
        <w:rPr>
          <w:sz w:val="28"/>
          <w:szCs w:val="28"/>
          <w:lang w:eastAsia="en-US"/>
        </w:rPr>
      </w:pPr>
    </w:p>
    <w:p w:rsidR="00EB0461" w:rsidRPr="002D5D47" w:rsidRDefault="00EB0461" w:rsidP="00EB0461">
      <w:pPr>
        <w:spacing w:before="74"/>
        <w:ind w:left="111" w:right="401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lastRenderedPageBreak/>
        <w:t xml:space="preserve">поселения </w:t>
      </w:r>
      <w:r>
        <w:rPr>
          <w:sz w:val="28"/>
          <w:szCs w:val="28"/>
          <w:lang w:eastAsia="en-US"/>
        </w:rPr>
        <w:t xml:space="preserve">Новая Балкария Терского </w:t>
      </w:r>
      <w:r w:rsidRPr="002D5D47">
        <w:rPr>
          <w:sz w:val="28"/>
          <w:szCs w:val="28"/>
          <w:lang w:eastAsia="en-US"/>
        </w:rPr>
        <w:t xml:space="preserve">муниципального района на рассмотрение в сроки, установленные в соответствии с пунктами 4 и 5 раздела I настоящего </w:t>
      </w:r>
      <w:r w:rsidRPr="002D5D47">
        <w:rPr>
          <w:spacing w:val="-2"/>
          <w:sz w:val="28"/>
          <w:szCs w:val="28"/>
          <w:lang w:eastAsia="en-US"/>
        </w:rPr>
        <w:t>Порядка.</w:t>
      </w:r>
    </w:p>
    <w:p w:rsidR="00EB0461" w:rsidRPr="002D5D47" w:rsidRDefault="00EB0461" w:rsidP="00EB0461">
      <w:pPr>
        <w:ind w:left="111" w:right="403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В случае направления Отчета в форме бумажного документа, Отчет представляется в двух экземплярах.</w:t>
      </w:r>
    </w:p>
    <w:p w:rsidR="00EB0461" w:rsidRPr="002D5D47" w:rsidRDefault="00EB0461" w:rsidP="00EB0461">
      <w:pPr>
        <w:tabs>
          <w:tab w:val="left" w:pos="1162"/>
        </w:tabs>
        <w:ind w:right="398" w:firstLine="82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3. </w:t>
      </w:r>
      <w:r w:rsidRPr="002D5D47">
        <w:rPr>
          <w:sz w:val="28"/>
          <w:szCs w:val="22"/>
          <w:lang w:eastAsia="en-US"/>
        </w:rPr>
        <w:t>Отчеты, содержащие сведения, составляющие государственную или иную охраняемую законом тайну, представляются и рассматриваются в порядке, установленном учредителем.</w:t>
      </w:r>
    </w:p>
    <w:p w:rsidR="00EB0461" w:rsidRPr="002D5D47" w:rsidRDefault="00EB0461" w:rsidP="00EB0461">
      <w:pPr>
        <w:tabs>
          <w:tab w:val="left" w:pos="1239"/>
        </w:tabs>
        <w:ind w:right="391" w:firstLine="82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4. </w:t>
      </w:r>
      <w:r w:rsidRPr="002D5D47">
        <w:rPr>
          <w:sz w:val="28"/>
          <w:szCs w:val="22"/>
          <w:lang w:eastAsia="en-US"/>
        </w:rPr>
        <w:t xml:space="preserve">Администрациясельского поселения </w:t>
      </w:r>
      <w:r>
        <w:rPr>
          <w:sz w:val="28"/>
          <w:szCs w:val="22"/>
          <w:lang w:eastAsia="en-US"/>
        </w:rPr>
        <w:t>Новая Балкария Терского</w:t>
      </w:r>
      <w:r w:rsidRPr="002D5D47">
        <w:rPr>
          <w:sz w:val="28"/>
          <w:szCs w:val="22"/>
          <w:lang w:eastAsia="en-US"/>
        </w:rPr>
        <w:t xml:space="preserve"> муниципального района рассматривает Отчет муниципального учреждения в течение десяти рабочих дней, а при представлении уточненного Отчета - в течение двух рабочих дней, следующих за днем представления Отчета, и согласовываетеголибонаправляетмуниципальномуучреждениютребованиео доработке Отчета с указанием причин, послуживших основанием для необходимости его доработки.</w:t>
      </w:r>
    </w:p>
    <w:p w:rsidR="00EB0461" w:rsidRPr="002D5D47" w:rsidRDefault="00EB0461" w:rsidP="00EB0461">
      <w:pPr>
        <w:tabs>
          <w:tab w:val="left" w:pos="8113"/>
        </w:tabs>
        <w:ind w:left="111" w:right="389" w:firstLine="709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В случае направления требования о доработке Отчета муниципальное учреждение в течение пяти рабочих дней со дняпоступления требования о доработке Отчета осуществляет устранение причин, послуживших основанием длянаправлениятребованияодоработкеОтчета</w:t>
      </w:r>
      <w:proofErr w:type="gramStart"/>
      <w:r w:rsidRPr="002D5D47">
        <w:rPr>
          <w:sz w:val="28"/>
          <w:szCs w:val="28"/>
          <w:lang w:eastAsia="en-US"/>
        </w:rPr>
        <w:t>,и</w:t>
      </w:r>
      <w:proofErr w:type="gramEnd"/>
      <w:r w:rsidRPr="002D5D47">
        <w:rPr>
          <w:sz w:val="28"/>
          <w:szCs w:val="28"/>
          <w:lang w:eastAsia="en-US"/>
        </w:rPr>
        <w:t>повторнонаправляетОтчетв администрациюсельскогопоселения</w:t>
      </w:r>
      <w:r>
        <w:rPr>
          <w:spacing w:val="-2"/>
          <w:sz w:val="28"/>
          <w:szCs w:val="28"/>
          <w:lang w:eastAsia="en-US"/>
        </w:rPr>
        <w:t>Новая Балкария Терского</w:t>
      </w:r>
      <w:r w:rsidRPr="002D5D47">
        <w:rPr>
          <w:sz w:val="28"/>
          <w:szCs w:val="28"/>
          <w:lang w:eastAsia="en-US"/>
        </w:rPr>
        <w:t xml:space="preserve">муниципального района.сельского поселения </w:t>
      </w:r>
      <w:r>
        <w:rPr>
          <w:sz w:val="28"/>
          <w:szCs w:val="28"/>
          <w:lang w:eastAsia="en-US"/>
        </w:rPr>
        <w:t>Новая Балкария Терского</w:t>
      </w:r>
      <w:r w:rsidRPr="002D5D47">
        <w:rPr>
          <w:sz w:val="28"/>
          <w:szCs w:val="28"/>
          <w:lang w:eastAsia="en-US"/>
        </w:rPr>
        <w:t xml:space="preserve"> муниципального района один экземпляр Отчета в форме бумажного документа возвращается учреждению для хранения и дальнейшего использования в работе, второй экземпляр остается в администрации сельского поселения</w:t>
      </w:r>
      <w:r>
        <w:rPr>
          <w:sz w:val="28"/>
          <w:szCs w:val="28"/>
          <w:lang w:eastAsia="en-US"/>
        </w:rPr>
        <w:t>Новая Балкария Терского</w:t>
      </w:r>
      <w:r w:rsidRPr="002D5D47">
        <w:rPr>
          <w:sz w:val="28"/>
          <w:szCs w:val="28"/>
          <w:lang w:eastAsia="en-US"/>
        </w:rPr>
        <w:t xml:space="preserve"> муниципального района для хранения и размещения на официальном сайте для размещения информации о государственных и муниципальных учреждениях в информационн</w:t>
      </w:r>
      <w:proofErr w:type="gramStart"/>
      <w:r w:rsidRPr="002D5D47">
        <w:rPr>
          <w:sz w:val="28"/>
          <w:szCs w:val="28"/>
          <w:lang w:eastAsia="en-US"/>
        </w:rPr>
        <w:t>о-</w:t>
      </w:r>
      <w:proofErr w:type="gramEnd"/>
      <w:r w:rsidRPr="002D5D47">
        <w:rPr>
          <w:sz w:val="28"/>
          <w:szCs w:val="28"/>
          <w:lang w:eastAsia="en-US"/>
        </w:rPr>
        <w:t xml:space="preserve"> телекоммуникационнойсети"Интернет"всоответствииспунктом3.5статьи32 Федерального закона от 12 января 1996 года № 7-ФЗ "О некоммерческих организациях"ипунктом10статьи2Федеральногозаконаот3ноября2006г.№ 174-ФЗ "Об автономных учреждениях", с учетом требований законодательства Российской Федерации о защите государственной или иной охраняемой законом тайны.</w:t>
      </w:r>
    </w:p>
    <w:p w:rsidR="00EB0461" w:rsidRPr="002D5D47" w:rsidRDefault="00EB0461" w:rsidP="00EB0461">
      <w:pPr>
        <w:tabs>
          <w:tab w:val="left" w:pos="1164"/>
        </w:tabs>
        <w:ind w:left="142" w:right="396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5. </w:t>
      </w:r>
      <w:r w:rsidRPr="002D5D47">
        <w:rPr>
          <w:sz w:val="28"/>
          <w:szCs w:val="22"/>
          <w:lang w:eastAsia="en-US"/>
        </w:rPr>
        <w:t xml:space="preserve">Согласованный в соответствии с пунктом 4 раздела III настоящего Порядка Отчет размещается на официальном сайте администрации сельского поселения </w:t>
      </w:r>
      <w:r>
        <w:rPr>
          <w:sz w:val="28"/>
          <w:szCs w:val="22"/>
          <w:lang w:eastAsia="en-US"/>
        </w:rPr>
        <w:t>Новая Балкария Терского</w:t>
      </w:r>
      <w:r w:rsidRPr="002D5D47">
        <w:rPr>
          <w:sz w:val="28"/>
          <w:szCs w:val="22"/>
          <w:lang w:eastAsia="en-US"/>
        </w:rPr>
        <w:t xml:space="preserve"> муниципального района в сети</w:t>
      </w:r>
      <w:r w:rsidRPr="002D5D47">
        <w:rPr>
          <w:sz w:val="28"/>
          <w:szCs w:val="28"/>
          <w:lang w:eastAsia="en-US"/>
        </w:rPr>
        <w:t>«Интернет»</w:t>
      </w:r>
    </w:p>
    <w:p w:rsidR="00EB0461" w:rsidRPr="002D5D47" w:rsidRDefault="00EB0461" w:rsidP="00EB0461">
      <w:pPr>
        <w:spacing w:before="1"/>
        <w:ind w:left="111" w:right="400"/>
        <w:rPr>
          <w:sz w:val="28"/>
          <w:szCs w:val="28"/>
          <w:lang w:eastAsia="en-US"/>
        </w:rPr>
      </w:pPr>
      <w:r w:rsidRPr="002D5D47">
        <w:rPr>
          <w:sz w:val="28"/>
          <w:szCs w:val="28"/>
          <w:lang w:eastAsia="en-US"/>
        </w:rPr>
        <w:t>с учетом требований Приказа Минфина РФ от 21 июля 2011 г. № 86н “Об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сайта”.</w:t>
      </w:r>
    </w:p>
    <w:p w:rsidR="00EB0461" w:rsidRPr="002D5D47" w:rsidRDefault="00EB0461" w:rsidP="00EB0461">
      <w:pPr>
        <w:tabs>
          <w:tab w:val="left" w:pos="1149"/>
        </w:tabs>
        <w:ind w:left="142" w:right="399" w:firstLine="67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6. </w:t>
      </w:r>
      <w:r w:rsidRPr="002D5D47">
        <w:rPr>
          <w:sz w:val="28"/>
          <w:szCs w:val="22"/>
          <w:lang w:eastAsia="en-US"/>
        </w:rPr>
        <w:t>Руководитель муниципального учреждения несет ответственность за соблюдение Общих требований и настоящего Порядка при составлении, утверждении и представлении Отчета.</w:t>
      </w:r>
    </w:p>
    <w:p w:rsidR="00EB0461" w:rsidRPr="002D5D47" w:rsidRDefault="00EB0461" w:rsidP="00EB0461">
      <w:pPr>
        <w:ind w:left="111" w:firstLine="709"/>
        <w:rPr>
          <w:sz w:val="28"/>
          <w:szCs w:val="22"/>
          <w:lang w:eastAsia="en-US"/>
        </w:rPr>
        <w:sectPr w:rsidR="00EB0461" w:rsidRPr="002D5D47">
          <w:pgSz w:w="11910" w:h="16840"/>
          <w:pgMar w:top="760" w:right="708" w:bottom="280" w:left="1133" w:header="720" w:footer="720" w:gutter="0"/>
          <w:cols w:space="720"/>
        </w:sectPr>
      </w:pPr>
    </w:p>
    <w:p w:rsidR="00EB0461" w:rsidRPr="00390116" w:rsidRDefault="00EB0461" w:rsidP="00EB0461">
      <w:pPr>
        <w:spacing w:before="73"/>
        <w:ind w:left="5796" w:right="388" w:firstLine="2113"/>
        <w:jc w:val="right"/>
        <w:rPr>
          <w:sz w:val="22"/>
          <w:szCs w:val="22"/>
          <w:lang w:eastAsia="en-US"/>
        </w:rPr>
      </w:pPr>
      <w:r w:rsidRPr="00390116">
        <w:rPr>
          <w:sz w:val="22"/>
          <w:szCs w:val="22"/>
          <w:lang w:eastAsia="en-US"/>
        </w:rPr>
        <w:lastRenderedPageBreak/>
        <w:t xml:space="preserve">Приложение№2 к постановлению администрации сельского поселения </w:t>
      </w:r>
      <w:r>
        <w:rPr>
          <w:sz w:val="22"/>
          <w:szCs w:val="22"/>
          <w:lang w:eastAsia="en-US"/>
        </w:rPr>
        <w:t>Новая Балкария</w:t>
      </w:r>
      <w:r w:rsidRPr="00390116">
        <w:rPr>
          <w:sz w:val="22"/>
          <w:szCs w:val="22"/>
          <w:lang w:eastAsia="en-US"/>
        </w:rPr>
        <w:t xml:space="preserve"> Терскогомуниципального</w:t>
      </w:r>
      <w:r w:rsidRPr="00390116">
        <w:rPr>
          <w:spacing w:val="-2"/>
          <w:sz w:val="22"/>
          <w:szCs w:val="22"/>
          <w:lang w:eastAsia="en-US"/>
        </w:rPr>
        <w:t>района КБР</w:t>
      </w:r>
    </w:p>
    <w:p w:rsidR="00EB0461" w:rsidRPr="00390116" w:rsidRDefault="00EB0461" w:rsidP="00EB0461">
      <w:pPr>
        <w:ind w:left="7623" w:right="388" w:hanging="208"/>
        <w:jc w:val="right"/>
        <w:rPr>
          <w:sz w:val="22"/>
          <w:szCs w:val="22"/>
          <w:lang w:eastAsia="en-US"/>
        </w:rPr>
      </w:pPr>
      <w:r w:rsidRPr="00390116">
        <w:rPr>
          <w:sz w:val="22"/>
          <w:szCs w:val="22"/>
          <w:lang w:eastAsia="en-US"/>
        </w:rPr>
        <w:t>от</w:t>
      </w:r>
      <w:r w:rsidR="005D44BC">
        <w:rPr>
          <w:spacing w:val="-6"/>
          <w:sz w:val="22"/>
          <w:szCs w:val="22"/>
          <w:lang w:eastAsia="en-US"/>
        </w:rPr>
        <w:t xml:space="preserve">24.02.2026г. </w:t>
      </w:r>
      <w:r w:rsidRPr="00390116">
        <w:rPr>
          <w:spacing w:val="-5"/>
          <w:sz w:val="22"/>
          <w:szCs w:val="22"/>
          <w:lang w:eastAsia="en-US"/>
        </w:rPr>
        <w:t>№</w:t>
      </w:r>
      <w:r w:rsidR="005D44BC">
        <w:rPr>
          <w:spacing w:val="-5"/>
          <w:sz w:val="22"/>
          <w:szCs w:val="22"/>
          <w:lang w:eastAsia="en-US"/>
        </w:rPr>
        <w:t>5</w:t>
      </w: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ind w:left="527" w:firstLine="872"/>
        <w:rPr>
          <w:b/>
          <w:szCs w:val="22"/>
          <w:lang w:eastAsia="en-US"/>
        </w:rPr>
      </w:pPr>
      <w:r w:rsidRPr="002D5D47">
        <w:rPr>
          <w:b/>
          <w:szCs w:val="22"/>
          <w:lang w:eastAsia="en-US"/>
        </w:rPr>
        <w:t>Рекомендуемые образцы сведений, включаемых в отчет о результатах деятельностимуниципальногоучреждения,подведомственногоадминистрации</w:t>
      </w:r>
    </w:p>
    <w:p w:rsidR="00EB0461" w:rsidRDefault="00EB0461" w:rsidP="00EB0461">
      <w:pPr>
        <w:ind w:left="2852" w:hanging="2070"/>
        <w:rPr>
          <w:b/>
          <w:szCs w:val="22"/>
          <w:lang w:eastAsia="en-US"/>
        </w:rPr>
      </w:pPr>
      <w:r w:rsidRPr="002D5D47">
        <w:rPr>
          <w:b/>
          <w:szCs w:val="22"/>
          <w:lang w:eastAsia="en-US"/>
        </w:rPr>
        <w:t>сельскогопоселения</w:t>
      </w:r>
      <w:r>
        <w:rPr>
          <w:b/>
          <w:szCs w:val="22"/>
          <w:lang w:eastAsia="en-US"/>
        </w:rPr>
        <w:t xml:space="preserve">Новая Балкария Терского </w:t>
      </w:r>
      <w:r w:rsidRPr="002D5D47">
        <w:rPr>
          <w:b/>
          <w:szCs w:val="22"/>
          <w:lang w:eastAsia="en-US"/>
        </w:rPr>
        <w:t>муниципальногорайонаоб использовании закрепленного за ниммуниципальногоимущества</w:t>
      </w:r>
    </w:p>
    <w:p w:rsidR="00EB0461" w:rsidRPr="002D5D47" w:rsidRDefault="00EB0461" w:rsidP="00EB0461">
      <w:pPr>
        <w:ind w:left="2852" w:hanging="2070"/>
        <w:rPr>
          <w:b/>
          <w:szCs w:val="22"/>
          <w:lang w:eastAsia="en-US"/>
        </w:rPr>
      </w:pPr>
    </w:p>
    <w:p w:rsidR="00EB0461" w:rsidRPr="002D5D47" w:rsidRDefault="00EB0461" w:rsidP="00EB0461">
      <w:pPr>
        <w:spacing w:line="720" w:lineRule="auto"/>
        <w:ind w:left="3749" w:right="3267" w:hanging="61"/>
        <w:rPr>
          <w:b/>
          <w:szCs w:val="22"/>
          <w:lang w:eastAsia="en-US"/>
        </w:rPr>
      </w:pPr>
      <w:r w:rsidRPr="002D5D47">
        <w:rPr>
          <w:b/>
          <w:szCs w:val="22"/>
          <w:lang w:eastAsia="en-US"/>
        </w:rPr>
        <w:t>Титульный лист</w:t>
      </w:r>
    </w:p>
    <w:p w:rsidR="00EB0461" w:rsidRPr="002D5D47" w:rsidRDefault="00EB0461" w:rsidP="00EB0461">
      <w:pPr>
        <w:tabs>
          <w:tab w:val="left" w:pos="6482"/>
        </w:tabs>
        <w:ind w:left="111"/>
        <w:rPr>
          <w:szCs w:val="22"/>
          <w:lang w:eastAsia="en-US"/>
        </w:rPr>
      </w:pPr>
      <w:r w:rsidRPr="002D5D47">
        <w:rPr>
          <w:spacing w:val="-2"/>
          <w:szCs w:val="22"/>
          <w:lang w:eastAsia="en-US"/>
        </w:rPr>
        <w:t>Согласовано:</w:t>
      </w:r>
      <w:r w:rsidRPr="002D5D47">
        <w:rPr>
          <w:szCs w:val="22"/>
          <w:lang w:eastAsia="en-US"/>
        </w:rPr>
        <w:tab/>
      </w:r>
      <w:r w:rsidRPr="002D5D47">
        <w:rPr>
          <w:spacing w:val="-2"/>
          <w:szCs w:val="22"/>
          <w:lang w:eastAsia="en-US"/>
        </w:rPr>
        <w:t>Утверждаю:</w:t>
      </w: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tabs>
          <w:tab w:val="left" w:pos="4586"/>
        </w:tabs>
        <w:ind w:left="111"/>
        <w:rPr>
          <w:szCs w:val="22"/>
          <w:lang w:eastAsia="en-US"/>
        </w:rPr>
      </w:pPr>
      <w:r w:rsidRPr="002D5D47">
        <w:rPr>
          <w:spacing w:val="-2"/>
          <w:szCs w:val="22"/>
          <w:lang w:eastAsia="en-US"/>
        </w:rPr>
        <w:t>Глава</w:t>
      </w:r>
      <w:r w:rsidRPr="002D5D47">
        <w:rPr>
          <w:szCs w:val="22"/>
          <w:lang w:eastAsia="en-US"/>
        </w:rPr>
        <w:tab/>
      </w:r>
      <w:r w:rsidRPr="002D5D47">
        <w:rPr>
          <w:spacing w:val="-2"/>
          <w:szCs w:val="22"/>
          <w:lang w:eastAsia="en-US"/>
        </w:rPr>
        <w:t>Руководитель</w:t>
      </w:r>
    </w:p>
    <w:p w:rsidR="00EB0461" w:rsidRPr="002D5D47" w:rsidRDefault="00EB0461" w:rsidP="00EB0461">
      <w:pPr>
        <w:ind w:left="4671"/>
        <w:rPr>
          <w:szCs w:val="22"/>
          <w:lang w:eastAsia="en-US"/>
        </w:rPr>
      </w:pPr>
      <w:r w:rsidRPr="002D5D47">
        <w:rPr>
          <w:szCs w:val="22"/>
          <w:lang w:eastAsia="en-US"/>
        </w:rPr>
        <w:t>(наименование</w:t>
      </w:r>
      <w:r w:rsidRPr="002D5D47">
        <w:rPr>
          <w:spacing w:val="-2"/>
          <w:szCs w:val="22"/>
          <w:lang w:eastAsia="en-US"/>
        </w:rPr>
        <w:t>учреждения)</w:t>
      </w: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8F0E13" w:rsidP="00EB0461">
      <w:pPr>
        <w:spacing w:before="109"/>
        <w:rPr>
          <w:szCs w:val="28"/>
          <w:lang w:eastAsia="en-US"/>
        </w:rPr>
      </w:pPr>
      <w:r w:rsidRPr="008F0E13">
        <w:rPr>
          <w:noProof/>
        </w:rPr>
        <w:pict>
          <v:shape id="Полилиния 2" o:spid="_x0000_s1026" style="position:absolute;left:0;text-align:left;margin-left:62.2pt;margin-top:18.2pt;width:5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" path="m,l685800,e" filled="f" strokeweight=".17183mm">
            <v:path arrowok="t"/>
            <w10:wrap type="topAndBottom" anchorx="page"/>
          </v:shape>
        </w:pict>
      </w:r>
      <w:r w:rsidRPr="008F0E13">
        <w:rPr>
          <w:noProof/>
        </w:rPr>
        <w:pict>
          <v:shape id="Полилиния 3" o:spid="_x0000_s1033" style="position:absolute;left:0;text-align:left;margin-left:128.2pt;margin-top:18.2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" path="m,l1295400,e" filled="f" strokeweight=".17183mm">
            <v:path arrowok="t"/>
            <w10:wrap type="topAndBottom" anchorx="page"/>
          </v:shape>
        </w:pict>
      </w:r>
      <w:r w:rsidRPr="008F0E13">
        <w:rPr>
          <w:noProof/>
        </w:rPr>
        <w:pict>
          <v:shape id="Полилиния 4" o:spid="_x0000_s1032" style="position:absolute;left:0;text-align:left;margin-left:274.6pt;margin-top:18.2pt;width:5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" path="m,l685800,e" filled="f" strokeweight=".17183mm">
            <v:path arrowok="t"/>
            <w10:wrap type="topAndBottom" anchorx="page"/>
          </v:shape>
        </w:pict>
      </w:r>
      <w:r w:rsidRPr="008F0E13">
        <w:rPr>
          <w:noProof/>
        </w:rPr>
        <w:pict>
          <v:shape id="Полилиния 5" o:spid="_x0000_s1031" style="position:absolute;left:0;text-align:left;margin-left:340.6pt;margin-top:18.2pt;width:9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" path="m,l1143000,e" filled="f" strokeweight=".17183mm">
            <v:path arrowok="t"/>
            <w10:wrap type="topAndBottom" anchorx="page"/>
          </v:shape>
        </w:pict>
      </w:r>
    </w:p>
    <w:p w:rsidR="00EB0461" w:rsidRPr="002D5D47" w:rsidRDefault="00EB0461" w:rsidP="00EB0461">
      <w:pPr>
        <w:tabs>
          <w:tab w:val="left" w:pos="938"/>
          <w:tab w:val="left" w:pos="3674"/>
          <w:tab w:val="left" w:pos="4514"/>
        </w:tabs>
        <w:spacing w:before="64"/>
        <w:ind w:left="171"/>
        <w:rPr>
          <w:sz w:val="10"/>
          <w:szCs w:val="22"/>
          <w:lang w:eastAsia="en-US"/>
        </w:rPr>
      </w:pPr>
      <w:r w:rsidRPr="002D5D47">
        <w:rPr>
          <w:spacing w:val="-2"/>
          <w:sz w:val="10"/>
          <w:szCs w:val="22"/>
          <w:lang w:eastAsia="en-US"/>
        </w:rPr>
        <w:t>(подпись)</w:t>
      </w:r>
      <w:r w:rsidRPr="002D5D47">
        <w:rPr>
          <w:sz w:val="10"/>
          <w:szCs w:val="22"/>
          <w:lang w:eastAsia="en-US"/>
        </w:rPr>
        <w:tab/>
      </w:r>
      <w:r w:rsidRPr="002D5D47">
        <w:rPr>
          <w:spacing w:val="-2"/>
          <w:sz w:val="10"/>
          <w:szCs w:val="22"/>
          <w:lang w:eastAsia="en-US"/>
        </w:rPr>
        <w:t>(расшифровкаподписи)</w:t>
      </w:r>
      <w:r w:rsidRPr="002D5D47">
        <w:rPr>
          <w:sz w:val="10"/>
          <w:szCs w:val="22"/>
          <w:lang w:eastAsia="en-US"/>
        </w:rPr>
        <w:tab/>
      </w:r>
      <w:r w:rsidRPr="002D5D47">
        <w:rPr>
          <w:spacing w:val="-2"/>
          <w:sz w:val="10"/>
          <w:szCs w:val="22"/>
          <w:lang w:eastAsia="en-US"/>
        </w:rPr>
        <w:t>(подпись)</w:t>
      </w:r>
      <w:r w:rsidRPr="002D5D47">
        <w:rPr>
          <w:sz w:val="10"/>
          <w:szCs w:val="22"/>
          <w:lang w:eastAsia="en-US"/>
        </w:rPr>
        <w:tab/>
      </w:r>
      <w:r w:rsidRPr="002D5D47">
        <w:rPr>
          <w:spacing w:val="-2"/>
          <w:sz w:val="10"/>
          <w:szCs w:val="22"/>
          <w:lang w:eastAsia="en-US"/>
        </w:rPr>
        <w:t>(расшифровкаподписи)</w:t>
      </w:r>
    </w:p>
    <w:p w:rsidR="00EB0461" w:rsidRPr="002D5D47" w:rsidRDefault="00EB0461" w:rsidP="00EB0461">
      <w:pPr>
        <w:rPr>
          <w:sz w:val="10"/>
          <w:szCs w:val="28"/>
          <w:lang w:eastAsia="en-US"/>
        </w:rPr>
      </w:pPr>
    </w:p>
    <w:p w:rsidR="00EB0461" w:rsidRPr="002D5D47" w:rsidRDefault="00EB0461" w:rsidP="00EB0461">
      <w:pPr>
        <w:rPr>
          <w:sz w:val="10"/>
          <w:szCs w:val="28"/>
          <w:lang w:eastAsia="en-US"/>
        </w:rPr>
      </w:pPr>
    </w:p>
    <w:p w:rsidR="00EB0461" w:rsidRPr="002D5D47" w:rsidRDefault="00EB0461" w:rsidP="00EB0461">
      <w:pPr>
        <w:spacing w:before="28"/>
        <w:rPr>
          <w:sz w:val="10"/>
          <w:szCs w:val="28"/>
          <w:lang w:eastAsia="en-US"/>
        </w:rPr>
      </w:pPr>
    </w:p>
    <w:p w:rsidR="00EB0461" w:rsidRPr="002D5D47" w:rsidRDefault="00EB0461" w:rsidP="00EB0461">
      <w:pPr>
        <w:tabs>
          <w:tab w:val="left" w:pos="687"/>
          <w:tab w:val="left" w:pos="2580"/>
          <w:tab w:val="left" w:pos="3240"/>
          <w:tab w:val="left" w:pos="4358"/>
          <w:tab w:val="left" w:pos="4935"/>
          <w:tab w:val="left" w:pos="6468"/>
          <w:tab w:val="left" w:pos="7128"/>
        </w:tabs>
        <w:ind w:left="111"/>
        <w:rPr>
          <w:szCs w:val="22"/>
          <w:lang w:eastAsia="en-US"/>
        </w:rPr>
      </w:pPr>
      <w:r w:rsidRPr="002D5D47">
        <w:rPr>
          <w:spacing w:val="-10"/>
          <w:szCs w:val="22"/>
          <w:lang w:eastAsia="en-US"/>
        </w:rPr>
        <w:t>"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zCs w:val="22"/>
          <w:lang w:eastAsia="en-US"/>
        </w:rPr>
        <w:t xml:space="preserve">" 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pacing w:val="-5"/>
          <w:szCs w:val="22"/>
          <w:lang w:eastAsia="en-US"/>
        </w:rPr>
        <w:t>20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pacing w:val="-5"/>
          <w:szCs w:val="22"/>
          <w:lang w:eastAsia="en-US"/>
        </w:rPr>
        <w:t>г.</w:t>
      </w:r>
      <w:r w:rsidRPr="002D5D47">
        <w:rPr>
          <w:szCs w:val="22"/>
          <w:lang w:eastAsia="en-US"/>
        </w:rPr>
        <w:tab/>
      </w:r>
      <w:r w:rsidRPr="002D5D47">
        <w:rPr>
          <w:spacing w:val="-10"/>
          <w:szCs w:val="22"/>
          <w:lang w:eastAsia="en-US"/>
        </w:rPr>
        <w:t>"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zCs w:val="22"/>
          <w:lang w:eastAsia="en-US"/>
        </w:rPr>
        <w:t xml:space="preserve">" 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pacing w:val="-5"/>
          <w:szCs w:val="22"/>
          <w:lang w:eastAsia="en-US"/>
        </w:rPr>
        <w:t>20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pacing w:val="-5"/>
          <w:szCs w:val="22"/>
          <w:lang w:eastAsia="en-US"/>
        </w:rPr>
        <w:t>г.</w:t>
      </w: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ind w:left="152" w:right="429"/>
        <w:jc w:val="center"/>
        <w:rPr>
          <w:b/>
          <w:szCs w:val="22"/>
          <w:lang w:eastAsia="en-US"/>
        </w:rPr>
      </w:pPr>
      <w:bookmarkStart w:id="1" w:name="Отчет_о_результатах_деятельности_муницип"/>
      <w:bookmarkEnd w:id="1"/>
      <w:r w:rsidRPr="002D5D47">
        <w:rPr>
          <w:b/>
          <w:spacing w:val="-2"/>
          <w:szCs w:val="22"/>
          <w:lang w:eastAsia="en-US"/>
        </w:rPr>
        <w:t>О</w:t>
      </w:r>
      <w:bookmarkStart w:id="2" w:name="_bookmark0"/>
      <w:bookmarkEnd w:id="2"/>
      <w:r w:rsidRPr="002D5D47">
        <w:rPr>
          <w:b/>
          <w:spacing w:val="-2"/>
          <w:szCs w:val="22"/>
          <w:lang w:eastAsia="en-US"/>
        </w:rPr>
        <w:t>тчет</w:t>
      </w:r>
    </w:p>
    <w:p w:rsidR="00EB0461" w:rsidRPr="002D5D47" w:rsidRDefault="00EB0461" w:rsidP="00EB0461">
      <w:pPr>
        <w:ind w:left="152" w:right="435"/>
        <w:jc w:val="center"/>
        <w:rPr>
          <w:b/>
          <w:szCs w:val="22"/>
          <w:lang w:eastAsia="en-US"/>
        </w:rPr>
      </w:pPr>
      <w:r w:rsidRPr="002D5D47">
        <w:rPr>
          <w:b/>
          <w:szCs w:val="22"/>
          <w:lang w:eastAsia="en-US"/>
        </w:rPr>
        <w:t>орезультатахдеятельностимуниципальногоучрежденияиобиспользовании закрепленного за ним муниципального имущества</w:t>
      </w:r>
    </w:p>
    <w:p w:rsidR="00EB0461" w:rsidRPr="002D5D47" w:rsidRDefault="00EB0461" w:rsidP="00EB0461">
      <w:pPr>
        <w:spacing w:before="52"/>
        <w:rPr>
          <w:b/>
          <w:szCs w:val="28"/>
          <w:lang w:eastAsia="en-US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4"/>
        <w:gridCol w:w="3807"/>
        <w:gridCol w:w="2626"/>
      </w:tblGrid>
      <w:tr w:rsidR="00EB0461" w:rsidRPr="005C11E1" w:rsidTr="00CE4B35">
        <w:trPr>
          <w:trHeight w:val="286"/>
        </w:trPr>
        <w:tc>
          <w:tcPr>
            <w:tcW w:w="6341" w:type="dxa"/>
            <w:gridSpan w:val="2"/>
            <w:shd w:val="clear" w:color="auto" w:fill="auto"/>
          </w:tcPr>
          <w:p w:rsidR="00EB0461" w:rsidRPr="005C11E1" w:rsidRDefault="00EB0461" w:rsidP="00CE4B3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8F0E13" w:rsidP="00CE4B35">
            <w:pPr>
              <w:spacing w:before="4" w:line="262" w:lineRule="exact"/>
              <w:ind w:left="1655"/>
              <w:rPr>
                <w:rFonts w:ascii="Calibri" w:eastAsia="Calibri" w:hAnsi="Calibri"/>
                <w:lang w:eastAsia="en-US"/>
              </w:rPr>
            </w:pPr>
            <w:r w:rsidRPr="008F0E13">
              <w:rPr>
                <w:rFonts w:ascii="Calibri" w:eastAsia="Calibri" w:hAnsi="Calibri"/>
                <w:noProof/>
                <w:sz w:val="22"/>
                <w:szCs w:val="22"/>
              </w:rPr>
              <w:pict>
                <v:group id="Группа 6" o:spid="_x0000_s1030" style="position:absolute;left:0;text-align:left;margin-left:69.1pt;margin-top:-.25pt;width:62.4pt;height:253.4pt;z-index:-251655168;mso-wrap-distance-left:0;mso-wrap-distance-right:0;mso-position-horizontal-relative:text;mso-position-vertical-relative:text" coordsize="7924,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">
                  <v:shape id="Graphic 7" o:spid="_x0000_s1027" style="position:absolute;top:31;width:7924;height:32119;visibility:visible" coordsize="792480,3211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AAIMIA&#10;AADaAAAADwAAAGRycy9kb3ducmV2LnhtbESPQWsCMRSE7wX/Q3hCbzWrhVZWo4goSC+1dkG8PTbP&#10;3cXNS0yiu/33plDocZiZb5j5sjetuJMPjWUF41EGgri0uuFKQfG9fZmCCBFZY2uZFPxQgOVi8DTH&#10;XNuOv+h+iJVIEA45KqhjdLmUoazJYBhZR5y8s/UGY5K+ktpjl+CmlZMse5MGG04LNTpa11ReDjej&#10;YBPcR/v52h33RUfmJHeFv7pCqedhv5qBiNTH//Bfe6cVvMPvlX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AAgwgAAANoAAAAPAAAAAAAAAAAAAAAAAJgCAABkcnMvZG93&#10;bnJldi54bWxQSwUGAAAAAAQABAD1AAAAhwMAAAAA&#10;" adj="0,,0" path="m,l792479,em,181609r786129,em,363219r786129,em,895349r786129,em,1076959r786129,em,1258569r786129,em,1440179r786129,em,2498089r786129,em,2854959r786129,em,3211829r792479,em3175,3174r,3205480e" filled="f" strokeweight=".5pt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EB0461" w:rsidRPr="005C11E1">
              <w:rPr>
                <w:rFonts w:ascii="Calibri" w:eastAsia="Calibri" w:hAnsi="Calibri"/>
                <w:spacing w:val="-4"/>
                <w:szCs w:val="22"/>
                <w:lang w:eastAsia="en-US"/>
              </w:rPr>
              <w:t>КОДЫ</w:t>
            </w:r>
          </w:p>
        </w:tc>
      </w:tr>
      <w:tr w:rsidR="00EB0461" w:rsidRPr="005C11E1" w:rsidTr="00CE4B35">
        <w:trPr>
          <w:trHeight w:val="286"/>
        </w:trPr>
        <w:tc>
          <w:tcPr>
            <w:tcW w:w="6341" w:type="dxa"/>
            <w:gridSpan w:val="2"/>
            <w:shd w:val="clear" w:color="auto" w:fill="auto"/>
          </w:tcPr>
          <w:p w:rsidR="00EB0461" w:rsidRPr="005C11E1" w:rsidRDefault="00EB0461" w:rsidP="00CE4B35">
            <w:pPr>
              <w:tabs>
                <w:tab w:val="left" w:pos="5148"/>
                <w:tab w:val="left" w:pos="5688"/>
              </w:tabs>
              <w:spacing w:before="4" w:line="262" w:lineRule="exact"/>
              <w:ind w:left="3000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lang w:eastAsia="en-US"/>
              </w:rPr>
              <w:t>на</w:t>
            </w:r>
            <w:r w:rsidRPr="005C11E1">
              <w:rPr>
                <w:rFonts w:eastAsia="Calibri"/>
                <w:spacing w:val="-10"/>
                <w:szCs w:val="22"/>
                <w:lang w:eastAsia="en-US"/>
              </w:rPr>
              <w:t>1</w:t>
            </w:r>
            <w:r w:rsidRPr="005C11E1">
              <w:rPr>
                <w:rFonts w:eastAsia="Calibri"/>
                <w:szCs w:val="22"/>
                <w:u w:val="single"/>
                <w:lang w:eastAsia="en-US"/>
              </w:rPr>
              <w:tab/>
            </w:r>
            <w:r w:rsidRPr="005C11E1">
              <w:rPr>
                <w:rFonts w:eastAsia="Calibri"/>
                <w:spacing w:val="-5"/>
                <w:szCs w:val="22"/>
                <w:lang w:eastAsia="en-US"/>
              </w:rPr>
              <w:t>20</w:t>
            </w:r>
            <w:r w:rsidRPr="005C11E1">
              <w:rPr>
                <w:rFonts w:eastAsia="Calibri"/>
                <w:szCs w:val="22"/>
                <w:u w:val="single"/>
                <w:lang w:eastAsia="en-US"/>
              </w:rPr>
              <w:tab/>
            </w:r>
            <w:r w:rsidRPr="005C11E1">
              <w:rPr>
                <w:rFonts w:eastAsia="Calibri"/>
                <w:spacing w:val="-5"/>
                <w:szCs w:val="22"/>
                <w:lang w:eastAsia="en-US"/>
              </w:rPr>
              <w:t>г.</w:t>
            </w: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spacing w:before="4" w:line="262" w:lineRule="exact"/>
              <w:ind w:left="801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4"/>
                <w:szCs w:val="22"/>
                <w:lang w:eastAsia="en-US"/>
              </w:rPr>
              <w:t>Дата</w:t>
            </w:r>
          </w:p>
        </w:tc>
      </w:tr>
      <w:tr w:rsidR="00EB0461" w:rsidRPr="005C11E1" w:rsidTr="00CE4B35">
        <w:trPr>
          <w:trHeight w:val="837"/>
        </w:trPr>
        <w:tc>
          <w:tcPr>
            <w:tcW w:w="6341" w:type="dxa"/>
            <w:gridSpan w:val="2"/>
            <w:shd w:val="clear" w:color="auto" w:fill="auto"/>
          </w:tcPr>
          <w:p w:rsidR="00EB0461" w:rsidRPr="005C11E1" w:rsidRDefault="00EB0461" w:rsidP="00CE4B35">
            <w:pPr>
              <w:rPr>
                <w:rFonts w:eastAsia="Calibri"/>
                <w:lang w:eastAsia="en-US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spacing w:line="270" w:lineRule="atLeast"/>
              <w:ind w:left="247" w:right="1337" w:firstLine="787"/>
              <w:jc w:val="right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6"/>
                <w:szCs w:val="22"/>
                <w:lang w:eastAsia="en-US"/>
              </w:rPr>
              <w:t xml:space="preserve">по </w:t>
            </w:r>
            <w:r w:rsidRPr="005C11E1">
              <w:rPr>
                <w:rFonts w:eastAsia="Calibri"/>
                <w:spacing w:val="-2"/>
                <w:szCs w:val="22"/>
                <w:lang w:eastAsia="en-US"/>
              </w:rPr>
              <w:t>Сводному реестру</w:t>
            </w:r>
          </w:p>
        </w:tc>
      </w:tr>
      <w:tr w:rsidR="00EB0461" w:rsidRPr="005C11E1" w:rsidTr="00CE4B35">
        <w:trPr>
          <w:trHeight w:val="286"/>
        </w:trPr>
        <w:tc>
          <w:tcPr>
            <w:tcW w:w="6341" w:type="dxa"/>
            <w:gridSpan w:val="2"/>
            <w:shd w:val="clear" w:color="auto" w:fill="auto"/>
          </w:tcPr>
          <w:p w:rsidR="00EB0461" w:rsidRPr="005C11E1" w:rsidRDefault="00EB0461" w:rsidP="00CE4B35">
            <w:pPr>
              <w:rPr>
                <w:rFonts w:eastAsia="Calibri"/>
                <w:lang w:eastAsia="en-US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spacing w:before="4" w:line="262" w:lineRule="exact"/>
              <w:ind w:left="763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5"/>
                <w:szCs w:val="22"/>
                <w:lang w:eastAsia="en-US"/>
              </w:rPr>
              <w:t>ИНН</w:t>
            </w:r>
          </w:p>
        </w:tc>
      </w:tr>
      <w:tr w:rsidR="00EB0461" w:rsidRPr="005C11E1" w:rsidTr="00CE4B35">
        <w:trPr>
          <w:trHeight w:val="290"/>
        </w:trPr>
        <w:tc>
          <w:tcPr>
            <w:tcW w:w="2534" w:type="dxa"/>
            <w:shd w:val="clear" w:color="auto" w:fill="auto"/>
          </w:tcPr>
          <w:p w:rsidR="00EB0461" w:rsidRPr="005C11E1" w:rsidRDefault="00EB0461" w:rsidP="00CE4B35">
            <w:pPr>
              <w:spacing w:before="4" w:line="267" w:lineRule="exact"/>
              <w:ind w:left="50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2"/>
                <w:szCs w:val="22"/>
                <w:lang w:eastAsia="en-US"/>
              </w:rPr>
              <w:t>Учреждение</w:t>
            </w:r>
          </w:p>
        </w:tc>
        <w:tc>
          <w:tcPr>
            <w:tcW w:w="3807" w:type="dxa"/>
            <w:shd w:val="clear" w:color="auto" w:fill="auto"/>
          </w:tcPr>
          <w:p w:rsidR="00EB0461" w:rsidRPr="005C11E1" w:rsidRDefault="00EB0461" w:rsidP="00CE4B35">
            <w:pPr>
              <w:tabs>
                <w:tab w:val="left" w:pos="3698"/>
              </w:tabs>
              <w:spacing w:before="4" w:line="267" w:lineRule="exact"/>
              <w:ind w:left="30"/>
              <w:jc w:val="center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u w:val="single"/>
                <w:lang w:eastAsia="en-US"/>
              </w:rPr>
              <w:tab/>
            </w: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spacing w:before="4" w:line="262" w:lineRule="exact"/>
              <w:ind w:left="776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5"/>
                <w:szCs w:val="22"/>
                <w:lang w:eastAsia="en-US"/>
              </w:rPr>
              <w:t>КПП</w:t>
            </w:r>
          </w:p>
        </w:tc>
      </w:tr>
      <w:tr w:rsidR="00EB0461" w:rsidRPr="005C11E1" w:rsidTr="00CE4B35">
        <w:trPr>
          <w:trHeight w:val="286"/>
        </w:trPr>
        <w:tc>
          <w:tcPr>
            <w:tcW w:w="2534" w:type="dxa"/>
            <w:shd w:val="clear" w:color="auto" w:fill="auto"/>
          </w:tcPr>
          <w:p w:rsidR="00EB0461" w:rsidRPr="005C11E1" w:rsidRDefault="00EB0461" w:rsidP="00CE4B35">
            <w:pPr>
              <w:spacing w:line="266" w:lineRule="exact"/>
              <w:ind w:left="50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lang w:eastAsia="en-US"/>
              </w:rPr>
              <w:t>Тип</w:t>
            </w:r>
            <w:r w:rsidRPr="005C11E1">
              <w:rPr>
                <w:rFonts w:eastAsia="Calibri"/>
                <w:spacing w:val="-2"/>
                <w:szCs w:val="22"/>
                <w:lang w:eastAsia="en-US"/>
              </w:rPr>
              <w:t xml:space="preserve"> учреждения</w:t>
            </w:r>
          </w:p>
        </w:tc>
        <w:tc>
          <w:tcPr>
            <w:tcW w:w="3807" w:type="dxa"/>
            <w:shd w:val="clear" w:color="auto" w:fill="auto"/>
          </w:tcPr>
          <w:p w:rsidR="00EB0461" w:rsidRPr="005C11E1" w:rsidRDefault="00EB0461" w:rsidP="00CE4B35">
            <w:pPr>
              <w:tabs>
                <w:tab w:val="left" w:pos="3698"/>
              </w:tabs>
              <w:spacing w:line="266" w:lineRule="exact"/>
              <w:ind w:left="30"/>
              <w:jc w:val="center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u w:val="single"/>
                <w:lang w:eastAsia="en-US"/>
              </w:rPr>
              <w:tab/>
            </w: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rPr>
                <w:rFonts w:eastAsia="Calibri"/>
                <w:lang w:eastAsia="en-US"/>
              </w:rPr>
            </w:pPr>
          </w:p>
        </w:tc>
      </w:tr>
      <w:tr w:rsidR="00EB0461" w:rsidRPr="005C11E1" w:rsidTr="00CE4B35">
        <w:trPr>
          <w:trHeight w:val="556"/>
        </w:trPr>
        <w:tc>
          <w:tcPr>
            <w:tcW w:w="6341" w:type="dxa"/>
            <w:gridSpan w:val="2"/>
            <w:shd w:val="clear" w:color="auto" w:fill="auto"/>
          </w:tcPr>
          <w:p w:rsidR="00EB0461" w:rsidRPr="005C11E1" w:rsidRDefault="00EB0461" w:rsidP="00CE4B35">
            <w:pPr>
              <w:spacing w:line="276" w:lineRule="exact"/>
              <w:ind w:left="3191" w:hanging="284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lang w:eastAsia="en-US"/>
              </w:rPr>
              <w:t>(казенное-"01",бюджетное- "02", автономное - "03")</w:t>
            </w: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rPr>
                <w:rFonts w:eastAsia="Calibri"/>
                <w:lang w:eastAsia="en-US"/>
              </w:rPr>
            </w:pPr>
          </w:p>
        </w:tc>
      </w:tr>
      <w:tr w:rsidR="00EB0461" w:rsidRPr="005C11E1" w:rsidTr="00CE4B35">
        <w:trPr>
          <w:trHeight w:val="1109"/>
        </w:trPr>
        <w:tc>
          <w:tcPr>
            <w:tcW w:w="2534" w:type="dxa"/>
            <w:shd w:val="clear" w:color="auto" w:fill="auto"/>
          </w:tcPr>
          <w:p w:rsidR="00EB0461" w:rsidRPr="005C11E1" w:rsidRDefault="00EB0461" w:rsidP="00CE4B35">
            <w:pPr>
              <w:ind w:left="50" w:right="43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2"/>
                <w:szCs w:val="22"/>
                <w:lang w:eastAsia="en-US"/>
              </w:rPr>
              <w:t xml:space="preserve">Орган, осуществляющий </w:t>
            </w:r>
            <w:r w:rsidRPr="005C11E1">
              <w:rPr>
                <w:rFonts w:eastAsia="Calibri"/>
                <w:szCs w:val="22"/>
                <w:lang w:eastAsia="en-US"/>
              </w:rPr>
              <w:t>функциииполномочия</w:t>
            </w:r>
          </w:p>
          <w:p w:rsidR="00EB0461" w:rsidRPr="005C11E1" w:rsidRDefault="00EB0461" w:rsidP="00CE4B35">
            <w:pPr>
              <w:spacing w:line="267" w:lineRule="exact"/>
              <w:ind w:left="50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2"/>
                <w:szCs w:val="22"/>
                <w:lang w:eastAsia="en-US"/>
              </w:rPr>
              <w:t>учредителя</w:t>
            </w:r>
          </w:p>
        </w:tc>
        <w:tc>
          <w:tcPr>
            <w:tcW w:w="3807" w:type="dxa"/>
            <w:shd w:val="clear" w:color="auto" w:fill="auto"/>
          </w:tcPr>
          <w:p w:rsidR="00EB0461" w:rsidRPr="005C11E1" w:rsidRDefault="00EB0461" w:rsidP="00CE4B35">
            <w:pPr>
              <w:rPr>
                <w:rFonts w:eastAsia="Calibri"/>
                <w:b/>
                <w:lang w:eastAsia="en-US"/>
              </w:rPr>
            </w:pPr>
          </w:p>
          <w:p w:rsidR="00EB0461" w:rsidRPr="005C11E1" w:rsidRDefault="00EB0461" w:rsidP="00CE4B35">
            <w:pPr>
              <w:spacing w:before="270"/>
              <w:rPr>
                <w:rFonts w:eastAsia="Calibri"/>
                <w:b/>
                <w:lang w:eastAsia="en-US"/>
              </w:rPr>
            </w:pPr>
          </w:p>
          <w:p w:rsidR="00EB0461" w:rsidRPr="005C11E1" w:rsidRDefault="00EB0461" w:rsidP="00CE4B35">
            <w:pPr>
              <w:tabs>
                <w:tab w:val="left" w:pos="3698"/>
              </w:tabs>
              <w:spacing w:before="1" w:line="267" w:lineRule="exact"/>
              <w:ind w:left="30"/>
              <w:jc w:val="center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u w:val="single"/>
                <w:lang w:eastAsia="en-US"/>
              </w:rPr>
              <w:tab/>
            </w: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spacing w:line="271" w:lineRule="exact"/>
              <w:ind w:left="677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lang w:eastAsia="en-US"/>
              </w:rPr>
              <w:t>по</w:t>
            </w:r>
            <w:hyperlink r:id="rId5">
              <w:r w:rsidRPr="005C11E1">
                <w:rPr>
                  <w:rFonts w:eastAsia="Calibri"/>
                  <w:spacing w:val="-5"/>
                  <w:szCs w:val="22"/>
                  <w:lang w:eastAsia="en-US"/>
                </w:rPr>
                <w:t>БК</w:t>
              </w:r>
            </w:hyperlink>
          </w:p>
        </w:tc>
      </w:tr>
      <w:tr w:rsidR="00EB0461" w:rsidRPr="005C11E1" w:rsidTr="00CE4B35">
        <w:trPr>
          <w:trHeight w:val="562"/>
        </w:trPr>
        <w:tc>
          <w:tcPr>
            <w:tcW w:w="2534" w:type="dxa"/>
            <w:shd w:val="clear" w:color="auto" w:fill="auto"/>
          </w:tcPr>
          <w:p w:rsidR="00EB0461" w:rsidRPr="005C11E1" w:rsidRDefault="00EB0461" w:rsidP="00CE4B35">
            <w:pPr>
              <w:spacing w:line="276" w:lineRule="exact"/>
              <w:ind w:left="50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2"/>
                <w:szCs w:val="22"/>
                <w:lang w:eastAsia="en-US"/>
              </w:rPr>
              <w:t>Публично-правовое образование</w:t>
            </w:r>
          </w:p>
        </w:tc>
        <w:tc>
          <w:tcPr>
            <w:tcW w:w="3807" w:type="dxa"/>
            <w:shd w:val="clear" w:color="auto" w:fill="auto"/>
          </w:tcPr>
          <w:p w:rsidR="00EB0461" w:rsidRPr="005C11E1" w:rsidRDefault="00EB0461" w:rsidP="00CE4B35">
            <w:pPr>
              <w:tabs>
                <w:tab w:val="left" w:pos="3698"/>
              </w:tabs>
              <w:spacing w:before="275" w:line="267" w:lineRule="exact"/>
              <w:ind w:left="30"/>
              <w:jc w:val="center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u w:val="single"/>
                <w:lang w:eastAsia="en-US"/>
              </w:rPr>
              <w:tab/>
            </w: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spacing w:before="4"/>
              <w:ind w:left="108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zCs w:val="22"/>
                <w:lang w:eastAsia="en-US"/>
              </w:rPr>
              <w:t>по</w:t>
            </w:r>
            <w:hyperlink r:id="rId6">
              <w:r w:rsidRPr="005C11E1">
                <w:rPr>
                  <w:rFonts w:eastAsia="Calibri"/>
                  <w:spacing w:val="-2"/>
                  <w:szCs w:val="22"/>
                  <w:lang w:eastAsia="en-US"/>
                </w:rPr>
                <w:t>ОКТМО</w:t>
              </w:r>
            </w:hyperlink>
          </w:p>
        </w:tc>
      </w:tr>
      <w:tr w:rsidR="00EB0461" w:rsidRPr="005C11E1" w:rsidTr="00CE4B35">
        <w:trPr>
          <w:trHeight w:val="557"/>
        </w:trPr>
        <w:tc>
          <w:tcPr>
            <w:tcW w:w="6341" w:type="dxa"/>
            <w:gridSpan w:val="2"/>
            <w:shd w:val="clear" w:color="auto" w:fill="auto"/>
          </w:tcPr>
          <w:p w:rsidR="00EB0461" w:rsidRPr="005C11E1" w:rsidRDefault="00EB0461" w:rsidP="00CE4B35">
            <w:pPr>
              <w:spacing w:line="276" w:lineRule="exact"/>
              <w:ind w:left="50" w:right="3906"/>
              <w:rPr>
                <w:rFonts w:eastAsia="Calibri"/>
                <w:lang w:eastAsia="en-US"/>
              </w:rPr>
            </w:pPr>
            <w:r w:rsidRPr="005C11E1">
              <w:rPr>
                <w:rFonts w:eastAsia="Calibri"/>
                <w:spacing w:val="-2"/>
                <w:szCs w:val="22"/>
                <w:lang w:eastAsia="en-US"/>
              </w:rPr>
              <w:t>Периодичность: годовая</w:t>
            </w:r>
          </w:p>
        </w:tc>
        <w:tc>
          <w:tcPr>
            <w:tcW w:w="2626" w:type="dxa"/>
            <w:tcBorders>
              <w:right w:val="single" w:sz="4" w:space="0" w:color="000000"/>
            </w:tcBorders>
            <w:shd w:val="clear" w:color="auto" w:fill="auto"/>
          </w:tcPr>
          <w:p w:rsidR="00EB0461" w:rsidRPr="005C11E1" w:rsidRDefault="00EB0461" w:rsidP="00CE4B35">
            <w:pPr>
              <w:rPr>
                <w:rFonts w:eastAsia="Calibri"/>
                <w:lang w:eastAsia="en-US"/>
              </w:rPr>
            </w:pPr>
          </w:p>
        </w:tc>
      </w:tr>
    </w:tbl>
    <w:p w:rsidR="00EB0461" w:rsidRPr="00390116" w:rsidRDefault="00EB0461" w:rsidP="00EB0461">
      <w:pPr>
        <w:spacing w:before="6"/>
        <w:rPr>
          <w:b/>
          <w:szCs w:val="28"/>
          <w:lang w:eastAsia="en-US"/>
        </w:rPr>
      </w:pPr>
    </w:p>
    <w:p w:rsidR="00EB0461" w:rsidRPr="002D5D47" w:rsidRDefault="00EB0461" w:rsidP="00EB0461">
      <w:pPr>
        <w:spacing w:before="1"/>
        <w:ind w:left="111"/>
        <w:rPr>
          <w:b/>
          <w:szCs w:val="22"/>
          <w:lang w:eastAsia="en-US"/>
        </w:rPr>
      </w:pPr>
      <w:r w:rsidRPr="002D5D47">
        <w:rPr>
          <w:b/>
          <w:szCs w:val="22"/>
          <w:lang w:eastAsia="en-US"/>
        </w:rPr>
        <w:t>Раздел1.Общиесведенияомуниципальном</w:t>
      </w:r>
      <w:r w:rsidRPr="002D5D47">
        <w:rPr>
          <w:b/>
          <w:spacing w:val="-2"/>
          <w:szCs w:val="22"/>
          <w:lang w:eastAsia="en-US"/>
        </w:rPr>
        <w:t>учреждении</w:t>
      </w:r>
    </w:p>
    <w:p w:rsidR="00EB0461" w:rsidRPr="002D5D47" w:rsidRDefault="00EB0461" w:rsidP="00EB0461">
      <w:pPr>
        <w:tabs>
          <w:tab w:val="left" w:pos="9705"/>
        </w:tabs>
        <w:spacing w:before="60"/>
        <w:ind w:left="111"/>
        <w:rPr>
          <w:szCs w:val="22"/>
          <w:lang w:eastAsia="en-US"/>
        </w:rPr>
      </w:pPr>
      <w:r w:rsidRPr="002D5D47">
        <w:rPr>
          <w:spacing w:val="-5"/>
          <w:szCs w:val="22"/>
          <w:lang w:eastAsia="en-US"/>
        </w:rPr>
        <w:t>1.</w:t>
      </w:r>
      <w:r w:rsidRPr="002D5D47">
        <w:rPr>
          <w:szCs w:val="22"/>
          <w:u w:val="single"/>
          <w:lang w:eastAsia="en-US"/>
        </w:rPr>
        <w:tab/>
      </w:r>
    </w:p>
    <w:p w:rsidR="00EB0461" w:rsidRPr="002D5D47" w:rsidRDefault="00EB0461" w:rsidP="00EB0461">
      <w:pPr>
        <w:rPr>
          <w:szCs w:val="22"/>
          <w:lang w:eastAsia="en-US"/>
        </w:rPr>
        <w:sectPr w:rsidR="00EB0461" w:rsidRPr="002D5D47">
          <w:pgSz w:w="11910" w:h="16840"/>
          <w:pgMar w:top="760" w:right="708" w:bottom="280" w:left="1133" w:header="720" w:footer="720" w:gutter="0"/>
          <w:cols w:space="720"/>
        </w:sectPr>
      </w:pPr>
    </w:p>
    <w:p w:rsidR="00EB0461" w:rsidRPr="002D5D47" w:rsidRDefault="00EB0461" w:rsidP="00EB0461">
      <w:pPr>
        <w:spacing w:line="20" w:lineRule="exact"/>
        <w:rPr>
          <w:sz w:val="2"/>
          <w:szCs w:val="28"/>
          <w:lang w:eastAsia="en-US"/>
        </w:rPr>
      </w:pPr>
    </w:p>
    <w:p w:rsidR="00EB0461" w:rsidRPr="002D5D47" w:rsidRDefault="00EB0461" w:rsidP="00EB0461">
      <w:pPr>
        <w:tabs>
          <w:tab w:val="left" w:pos="9705"/>
        </w:tabs>
        <w:ind w:left="111"/>
        <w:rPr>
          <w:szCs w:val="22"/>
          <w:lang w:eastAsia="en-US"/>
        </w:rPr>
      </w:pPr>
      <w:r w:rsidRPr="002D5D47">
        <w:rPr>
          <w:spacing w:val="-5"/>
          <w:szCs w:val="22"/>
          <w:lang w:eastAsia="en-US"/>
        </w:rPr>
        <w:t>2.</w:t>
      </w:r>
      <w:r w:rsidRPr="002D5D47">
        <w:rPr>
          <w:szCs w:val="22"/>
          <w:u w:val="single"/>
          <w:lang w:eastAsia="en-US"/>
        </w:rPr>
        <w:tab/>
      </w:r>
    </w:p>
    <w:p w:rsidR="00EB0461" w:rsidRPr="002D5D47" w:rsidRDefault="00EB0461" w:rsidP="00EB0461">
      <w:pPr>
        <w:spacing w:before="2"/>
        <w:rPr>
          <w:szCs w:val="28"/>
          <w:lang w:eastAsia="en-US"/>
        </w:rPr>
      </w:pP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ind w:left="111"/>
        <w:rPr>
          <w:b/>
          <w:szCs w:val="22"/>
          <w:lang w:eastAsia="en-US"/>
        </w:rPr>
      </w:pPr>
      <w:r w:rsidRPr="002D5D47">
        <w:rPr>
          <w:b/>
          <w:color w:val="25272E"/>
          <w:szCs w:val="22"/>
          <w:lang w:eastAsia="en-US"/>
        </w:rPr>
        <w:t>Раздел2.Результаты</w:t>
      </w:r>
      <w:r w:rsidRPr="002D5D47">
        <w:rPr>
          <w:b/>
          <w:color w:val="25272E"/>
          <w:spacing w:val="-2"/>
          <w:szCs w:val="22"/>
          <w:lang w:eastAsia="en-US"/>
        </w:rPr>
        <w:t>деятельности</w:t>
      </w:r>
    </w:p>
    <w:p w:rsidR="00EB0461" w:rsidRPr="002D5D47" w:rsidRDefault="00EB0461" w:rsidP="00EB0461">
      <w:pPr>
        <w:tabs>
          <w:tab w:val="left" w:pos="9705"/>
        </w:tabs>
        <w:ind w:left="111"/>
        <w:rPr>
          <w:szCs w:val="22"/>
          <w:lang w:eastAsia="en-US"/>
        </w:rPr>
      </w:pPr>
      <w:r w:rsidRPr="002D5D47">
        <w:rPr>
          <w:spacing w:val="-5"/>
          <w:szCs w:val="22"/>
          <w:lang w:eastAsia="en-US"/>
        </w:rPr>
        <w:t>1.</w:t>
      </w:r>
      <w:r w:rsidRPr="002D5D47">
        <w:rPr>
          <w:szCs w:val="22"/>
          <w:u w:val="single"/>
          <w:lang w:eastAsia="en-US"/>
        </w:rPr>
        <w:tab/>
      </w:r>
    </w:p>
    <w:p w:rsidR="00EB0461" w:rsidRPr="002D5D47" w:rsidRDefault="00EB0461" w:rsidP="00EB0461">
      <w:pPr>
        <w:spacing w:before="17"/>
        <w:rPr>
          <w:szCs w:val="28"/>
          <w:lang w:eastAsia="en-US"/>
        </w:rPr>
      </w:pPr>
    </w:p>
    <w:p w:rsidR="00EB0461" w:rsidRPr="002D5D47" w:rsidRDefault="00EB0461" w:rsidP="00EB0461">
      <w:pPr>
        <w:tabs>
          <w:tab w:val="left" w:pos="9705"/>
        </w:tabs>
        <w:ind w:left="111"/>
        <w:rPr>
          <w:szCs w:val="22"/>
          <w:lang w:eastAsia="en-US"/>
        </w:rPr>
      </w:pPr>
      <w:r w:rsidRPr="002D5D47">
        <w:rPr>
          <w:spacing w:val="-5"/>
          <w:szCs w:val="22"/>
          <w:lang w:eastAsia="en-US"/>
        </w:rPr>
        <w:t>2.</w:t>
      </w:r>
      <w:r w:rsidRPr="002D5D47">
        <w:rPr>
          <w:szCs w:val="22"/>
          <w:u w:val="single"/>
          <w:lang w:eastAsia="en-US"/>
        </w:rPr>
        <w:tab/>
      </w:r>
    </w:p>
    <w:p w:rsidR="00EB0461" w:rsidRPr="002D5D47" w:rsidRDefault="00EB0461" w:rsidP="00EB0461">
      <w:pPr>
        <w:spacing w:before="17"/>
        <w:rPr>
          <w:szCs w:val="28"/>
          <w:lang w:eastAsia="en-US"/>
        </w:rPr>
      </w:pPr>
    </w:p>
    <w:p w:rsidR="00EB0461" w:rsidRPr="002D5D47" w:rsidRDefault="00EB0461" w:rsidP="00EB0461">
      <w:pPr>
        <w:ind w:left="111"/>
        <w:rPr>
          <w:b/>
          <w:szCs w:val="22"/>
          <w:lang w:eastAsia="en-US"/>
        </w:rPr>
      </w:pPr>
      <w:r w:rsidRPr="002D5D47">
        <w:rPr>
          <w:b/>
          <w:color w:val="25272E"/>
          <w:szCs w:val="22"/>
          <w:lang w:eastAsia="en-US"/>
        </w:rPr>
        <w:t>Раздел3.Сведенияобиспользованииимущества,закрепленногоза</w:t>
      </w:r>
      <w:r w:rsidRPr="002D5D47">
        <w:rPr>
          <w:b/>
          <w:color w:val="25272E"/>
          <w:spacing w:val="-2"/>
          <w:szCs w:val="22"/>
          <w:lang w:eastAsia="en-US"/>
        </w:rPr>
        <w:t>учреждением</w:t>
      </w:r>
    </w:p>
    <w:p w:rsidR="00EB0461" w:rsidRPr="002D5D47" w:rsidRDefault="00EB0461" w:rsidP="00EB0461">
      <w:pPr>
        <w:tabs>
          <w:tab w:val="left" w:pos="9705"/>
        </w:tabs>
        <w:ind w:left="111"/>
        <w:rPr>
          <w:szCs w:val="22"/>
          <w:lang w:eastAsia="en-US"/>
        </w:rPr>
      </w:pPr>
      <w:r w:rsidRPr="002D5D47">
        <w:rPr>
          <w:spacing w:val="-5"/>
          <w:szCs w:val="22"/>
          <w:lang w:eastAsia="en-US"/>
        </w:rPr>
        <w:t>1.</w:t>
      </w:r>
      <w:r w:rsidRPr="002D5D47">
        <w:rPr>
          <w:szCs w:val="22"/>
          <w:u w:val="single"/>
          <w:lang w:eastAsia="en-US"/>
        </w:rPr>
        <w:tab/>
      </w:r>
    </w:p>
    <w:p w:rsidR="00EB0461" w:rsidRPr="002D5D47" w:rsidRDefault="00EB0461" w:rsidP="00EB0461">
      <w:pPr>
        <w:spacing w:before="17"/>
        <w:rPr>
          <w:szCs w:val="28"/>
          <w:lang w:eastAsia="en-US"/>
        </w:rPr>
      </w:pPr>
    </w:p>
    <w:p w:rsidR="00EB0461" w:rsidRPr="002D5D47" w:rsidRDefault="00EB0461" w:rsidP="00EB0461">
      <w:pPr>
        <w:tabs>
          <w:tab w:val="left" w:pos="9705"/>
        </w:tabs>
        <w:ind w:left="111"/>
        <w:rPr>
          <w:szCs w:val="22"/>
          <w:lang w:eastAsia="en-US"/>
        </w:rPr>
      </w:pPr>
      <w:r w:rsidRPr="002D5D47">
        <w:rPr>
          <w:spacing w:val="-5"/>
          <w:szCs w:val="22"/>
          <w:lang w:eastAsia="en-US"/>
        </w:rPr>
        <w:t>2.</w:t>
      </w:r>
      <w:r w:rsidRPr="002D5D47">
        <w:rPr>
          <w:szCs w:val="22"/>
          <w:u w:val="single"/>
          <w:lang w:eastAsia="en-US"/>
        </w:rPr>
        <w:tab/>
      </w:r>
    </w:p>
    <w:p w:rsidR="00EB0461" w:rsidRPr="002D5D47" w:rsidRDefault="00EB0461" w:rsidP="00EB0461">
      <w:pPr>
        <w:spacing w:before="28"/>
        <w:rPr>
          <w:szCs w:val="28"/>
          <w:lang w:eastAsia="en-US"/>
        </w:rPr>
      </w:pP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rPr>
          <w:szCs w:val="28"/>
          <w:lang w:eastAsia="en-US"/>
        </w:rPr>
      </w:pPr>
    </w:p>
    <w:p w:rsidR="00EB0461" w:rsidRPr="002D5D47" w:rsidRDefault="00EB0461" w:rsidP="00EB0461">
      <w:pPr>
        <w:spacing w:before="275"/>
        <w:rPr>
          <w:szCs w:val="28"/>
          <w:lang w:eastAsia="en-US"/>
        </w:rPr>
      </w:pPr>
    </w:p>
    <w:p w:rsidR="00EB0461" w:rsidRPr="002D5D47" w:rsidRDefault="00EB0461" w:rsidP="00EB0461">
      <w:pPr>
        <w:tabs>
          <w:tab w:val="left" w:pos="3036"/>
          <w:tab w:val="left" w:pos="4665"/>
        </w:tabs>
        <w:spacing w:after="6"/>
        <w:ind w:left="327"/>
        <w:rPr>
          <w:szCs w:val="22"/>
          <w:lang w:eastAsia="en-US"/>
        </w:rPr>
      </w:pPr>
      <w:r w:rsidRPr="002D5D47">
        <w:rPr>
          <w:spacing w:val="-2"/>
          <w:szCs w:val="22"/>
          <w:lang w:eastAsia="en-US"/>
        </w:rPr>
        <w:t>Исполнитель</w:t>
      </w:r>
      <w:r w:rsidRPr="002D5D47">
        <w:rPr>
          <w:szCs w:val="22"/>
          <w:lang w:eastAsia="en-US"/>
        </w:rPr>
        <w:tab/>
      </w:r>
      <w:r w:rsidRPr="002D5D47">
        <w:rPr>
          <w:szCs w:val="22"/>
          <w:u w:val="single"/>
          <w:lang w:eastAsia="en-US"/>
        </w:rPr>
        <w:tab/>
      </w:r>
    </w:p>
    <w:p w:rsidR="00EB0461" w:rsidRPr="002D5D47" w:rsidRDefault="008F0E13" w:rsidP="00EB0461">
      <w:pPr>
        <w:spacing w:line="20" w:lineRule="exact"/>
        <w:ind w:left="6397"/>
        <w:rPr>
          <w:sz w:val="2"/>
          <w:szCs w:val="28"/>
          <w:lang w:eastAsia="en-US"/>
        </w:rPr>
      </w:pPr>
      <w:r w:rsidRPr="008F0E13">
        <w:rPr>
          <w:noProof/>
        </w:rPr>
      </w:r>
      <w:r w:rsidRPr="008F0E13">
        <w:rPr>
          <w:noProof/>
        </w:rPr>
        <w:pict>
          <v:group id="Группа 17" o:spid="_x0000_s1028" style="width:128.3pt;height:.5pt;mso-position-horizontal-relative:char;mso-position-vertical-relative:line" coordsize="16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">
            <v:shape id="Graphic 18" o:spid="_x0000_s1029" style="position:absolute;top:31;width:16294;height:13;visibility:visible;mso-wrap-style:square;v-text-anchor:top" coordsize="16294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LXcQA&#10;AADbAAAADwAAAGRycy9kb3ducmV2LnhtbESPT2/CMAzF70j7DpEn7QYpDE1TISA0aWLH8eeym9WY&#10;ttA4VRIg3aefD0i72XrP7/28XGfXqRuF2Ho2MJ0UoIgrb1uuDRwPn+N3UDEhW+w8k4GBIqxXT6Ml&#10;ltbfeUe3faqVhHAs0UCTUl9qHauGHMaJ74lFO/ngMMkaam0D3iXcdXpWFG/aYcvS0GBPHw1Vl/3V&#10;Gbj87qp2m7vh+zzPMU0P2+EnvBrz8pw3C1CJcvo3P66/rOALrP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i13EAAAA2wAAAA8AAAAAAAAAAAAAAAAAmAIAAGRycy9k&#10;b3ducmV2LnhtbFBLBQYAAAAABAAEAPUAAACJAwAAAAA=&#10;" path="m,l1629410,e" filled="f" strokeweight=".5pt">
              <v:path arrowok="t"/>
            </v:shape>
            <w10:wrap type="none"/>
            <w10:anchorlock/>
          </v:group>
        </w:pict>
      </w:r>
    </w:p>
    <w:p w:rsidR="00EB0461" w:rsidRPr="002D5D47" w:rsidRDefault="00EB0461" w:rsidP="00EB0461">
      <w:pPr>
        <w:tabs>
          <w:tab w:val="left" w:pos="7180"/>
        </w:tabs>
        <w:ind w:left="3145"/>
        <w:rPr>
          <w:szCs w:val="22"/>
          <w:lang w:eastAsia="en-US"/>
        </w:rPr>
      </w:pPr>
      <w:r w:rsidRPr="002D5D47">
        <w:rPr>
          <w:spacing w:val="-2"/>
          <w:szCs w:val="22"/>
          <w:lang w:eastAsia="en-US"/>
        </w:rPr>
        <w:t>(должность)</w:t>
      </w:r>
      <w:r w:rsidRPr="002D5D47">
        <w:rPr>
          <w:szCs w:val="22"/>
          <w:lang w:eastAsia="en-US"/>
        </w:rPr>
        <w:tab/>
      </w:r>
      <w:r w:rsidRPr="002D5D47">
        <w:rPr>
          <w:spacing w:val="-2"/>
          <w:szCs w:val="22"/>
          <w:lang w:eastAsia="en-US"/>
        </w:rPr>
        <w:t>(телефон)</w:t>
      </w:r>
    </w:p>
    <w:p w:rsidR="00EB0461" w:rsidRPr="002D5D47" w:rsidRDefault="00EB0461" w:rsidP="00EB0461">
      <w:pPr>
        <w:tabs>
          <w:tab w:val="left" w:pos="502"/>
          <w:tab w:val="left" w:pos="2165"/>
          <w:tab w:val="left" w:pos="2700"/>
        </w:tabs>
        <w:spacing w:line="260" w:lineRule="exact"/>
        <w:ind w:left="111"/>
        <w:rPr>
          <w:szCs w:val="22"/>
          <w:lang w:eastAsia="en-US"/>
        </w:rPr>
      </w:pPr>
      <w:r w:rsidRPr="002D5D47">
        <w:rPr>
          <w:spacing w:val="-10"/>
          <w:szCs w:val="22"/>
          <w:lang w:eastAsia="en-US"/>
        </w:rPr>
        <w:t>"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pacing w:val="-10"/>
          <w:szCs w:val="22"/>
          <w:lang w:eastAsia="en-US"/>
        </w:rPr>
        <w:t>"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pacing w:val="-5"/>
          <w:szCs w:val="22"/>
          <w:lang w:eastAsia="en-US"/>
        </w:rPr>
        <w:t>20</w:t>
      </w:r>
      <w:r w:rsidRPr="002D5D47">
        <w:rPr>
          <w:szCs w:val="22"/>
          <w:u w:val="single"/>
          <w:lang w:eastAsia="en-US"/>
        </w:rPr>
        <w:tab/>
      </w:r>
      <w:r w:rsidRPr="002D5D47">
        <w:rPr>
          <w:spacing w:val="-5"/>
          <w:szCs w:val="22"/>
          <w:lang w:eastAsia="en-US"/>
        </w:rPr>
        <w:t>г.</w:t>
      </w:r>
    </w:p>
    <w:p w:rsidR="00EB0461" w:rsidRPr="00FE4635" w:rsidRDefault="00EB0461" w:rsidP="00EB0461">
      <w:pPr>
        <w:ind w:left="1140" w:hanging="1140"/>
        <w:jc w:val="center"/>
        <w:rPr>
          <w:b/>
          <w:sz w:val="28"/>
          <w:szCs w:val="28"/>
        </w:rPr>
      </w:pPr>
    </w:p>
    <w:p w:rsidR="00EB0461" w:rsidRDefault="00EB0461">
      <w:pPr>
        <w:rPr>
          <w:lang w:val="en-US"/>
        </w:rPr>
      </w:pPr>
    </w:p>
    <w:p w:rsidR="00EB0461" w:rsidRPr="00EB0461" w:rsidRDefault="00EB0461">
      <w:pPr>
        <w:rPr>
          <w:lang w:val="en-US"/>
        </w:rPr>
      </w:pPr>
    </w:p>
    <w:sectPr w:rsidR="00EB0461" w:rsidRPr="00EB0461" w:rsidSect="0083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461"/>
    <w:rsid w:val="001A6FE0"/>
    <w:rsid w:val="0027113C"/>
    <w:rsid w:val="005D44BC"/>
    <w:rsid w:val="00727CB2"/>
    <w:rsid w:val="008358FD"/>
    <w:rsid w:val="008F0E13"/>
    <w:rsid w:val="0090420A"/>
    <w:rsid w:val="00CB0F38"/>
    <w:rsid w:val="00EB0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04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EB046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C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04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EB046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C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465940/0" TargetMode="External"/><Relationship Id="rId5" Type="http://schemas.openxmlformats.org/officeDocument/2006/relationships/hyperlink" Target="http://internet.garant.ru/document/redirect/72275618/1000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balkaria</dc:creator>
  <cp:lastModifiedBy>1</cp:lastModifiedBy>
  <cp:revision>3</cp:revision>
  <cp:lastPrinted>2026-02-24T14:00:00Z</cp:lastPrinted>
  <dcterms:created xsi:type="dcterms:W3CDTF">2026-03-03T13:37:00Z</dcterms:created>
  <dcterms:modified xsi:type="dcterms:W3CDTF">2026-03-31T06:40:00Z</dcterms:modified>
</cp:coreProperties>
</file>