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D22" w:rsidRPr="00E81D94" w:rsidRDefault="009A0D22" w:rsidP="009A0D22">
      <w:pPr>
        <w:ind w:right="-5103" w:firstLine="0"/>
        <w:rPr>
          <w:b/>
          <w:sz w:val="16"/>
          <w:szCs w:val="16"/>
        </w:rPr>
      </w:pPr>
      <w:r w:rsidRPr="00E81D94">
        <w:rPr>
          <w:b/>
          <w:noProof/>
          <w:sz w:val="16"/>
          <w:szCs w:val="16"/>
        </w:rPr>
        <w:drawing>
          <wp:anchor distT="0" distB="0" distL="114300" distR="114300" simplePos="0" relativeHeight="251659264" behindDoc="1" locked="0" layoutInCell="1" allowOverlap="1" wp14:anchorId="77F0B904" wp14:editId="68F6D95E">
            <wp:simplePos x="0" y="0"/>
            <wp:positionH relativeFrom="column">
              <wp:posOffset>2941103</wp:posOffset>
            </wp:positionH>
            <wp:positionV relativeFrom="paragraph">
              <wp:posOffset>49606</wp:posOffset>
            </wp:positionV>
            <wp:extent cx="537732" cy="482803"/>
            <wp:effectExtent l="0" t="0" r="0" b="0"/>
            <wp:wrapNone/>
            <wp:docPr id="1" name="Рисунок 1" descr="GERB_K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KB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218" cy="483239"/>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1D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E81D94">
        <w:rPr>
          <w:b/>
          <w:sz w:val="16"/>
          <w:szCs w:val="16"/>
        </w:rPr>
        <w:t xml:space="preserve"> </w:t>
      </w:r>
      <w:proofErr w:type="spellStart"/>
      <w:r w:rsidRPr="00E81D94">
        <w:rPr>
          <w:b/>
          <w:sz w:val="16"/>
          <w:szCs w:val="16"/>
        </w:rPr>
        <w:t>Къэбердей</w:t>
      </w:r>
      <w:proofErr w:type="spellEnd"/>
      <w:r w:rsidRPr="00E81D94">
        <w:rPr>
          <w:b/>
          <w:sz w:val="16"/>
          <w:szCs w:val="16"/>
        </w:rPr>
        <w:t xml:space="preserve">  </w:t>
      </w:r>
      <w:proofErr w:type="spellStart"/>
      <w:r w:rsidRPr="00E81D94">
        <w:rPr>
          <w:b/>
          <w:sz w:val="16"/>
          <w:szCs w:val="16"/>
        </w:rPr>
        <w:t>Балькъэр</w:t>
      </w:r>
      <w:proofErr w:type="spellEnd"/>
      <w:r w:rsidRPr="00E81D94">
        <w:rPr>
          <w:b/>
          <w:sz w:val="16"/>
          <w:szCs w:val="16"/>
        </w:rPr>
        <w:t xml:space="preserve"> </w:t>
      </w:r>
      <w:proofErr w:type="spellStart"/>
      <w:r w:rsidRPr="00E81D94">
        <w:rPr>
          <w:b/>
          <w:sz w:val="16"/>
          <w:szCs w:val="16"/>
        </w:rPr>
        <w:t>Республикэм</w:t>
      </w:r>
      <w:proofErr w:type="spellEnd"/>
      <w:r w:rsidRPr="00E81D94">
        <w:rPr>
          <w:b/>
          <w:sz w:val="16"/>
          <w:szCs w:val="16"/>
        </w:rPr>
        <w:t xml:space="preserve">                                  </w:t>
      </w:r>
      <w:proofErr w:type="spellStart"/>
      <w:r w:rsidRPr="00E81D94">
        <w:rPr>
          <w:b/>
          <w:sz w:val="16"/>
          <w:szCs w:val="16"/>
        </w:rPr>
        <w:t>Къабарты</w:t>
      </w:r>
      <w:proofErr w:type="spellEnd"/>
      <w:r w:rsidRPr="00E81D94">
        <w:rPr>
          <w:b/>
          <w:sz w:val="16"/>
          <w:szCs w:val="16"/>
        </w:rPr>
        <w:t xml:space="preserve"> </w:t>
      </w:r>
      <w:proofErr w:type="spellStart"/>
      <w:r w:rsidRPr="00E81D94">
        <w:rPr>
          <w:b/>
          <w:sz w:val="16"/>
          <w:szCs w:val="16"/>
        </w:rPr>
        <w:t>Малкъар</w:t>
      </w:r>
      <w:proofErr w:type="spellEnd"/>
      <w:r w:rsidRPr="00E81D94">
        <w:rPr>
          <w:b/>
          <w:sz w:val="16"/>
          <w:szCs w:val="16"/>
        </w:rPr>
        <w:t xml:space="preserve"> </w:t>
      </w:r>
      <w:proofErr w:type="spellStart"/>
      <w:r w:rsidRPr="00E81D94">
        <w:rPr>
          <w:b/>
          <w:sz w:val="16"/>
          <w:szCs w:val="16"/>
        </w:rPr>
        <w:t>Республиканы</w:t>
      </w:r>
      <w:proofErr w:type="spellEnd"/>
      <w:r w:rsidRPr="00E81D94">
        <w:rPr>
          <w:b/>
          <w:sz w:val="16"/>
          <w:szCs w:val="16"/>
        </w:rPr>
        <w:t xml:space="preserve"> Терк</w:t>
      </w:r>
    </w:p>
    <w:p w:rsidR="009A0D22" w:rsidRPr="00E81D94" w:rsidRDefault="009A0D22" w:rsidP="009A0D22">
      <w:pPr>
        <w:ind w:right="-5103" w:firstLine="0"/>
        <w:rPr>
          <w:b/>
          <w:sz w:val="16"/>
          <w:szCs w:val="16"/>
        </w:rPr>
      </w:pPr>
      <w:r w:rsidRPr="00E81D94">
        <w:rPr>
          <w:b/>
          <w:sz w:val="16"/>
          <w:szCs w:val="16"/>
        </w:rPr>
        <w:t xml:space="preserve"> </w:t>
      </w:r>
      <w:r>
        <w:rPr>
          <w:b/>
          <w:sz w:val="16"/>
          <w:szCs w:val="16"/>
        </w:rPr>
        <w:t xml:space="preserve">                                  </w:t>
      </w:r>
      <w:r w:rsidRPr="00E81D94">
        <w:rPr>
          <w:b/>
          <w:sz w:val="16"/>
          <w:szCs w:val="16"/>
        </w:rPr>
        <w:t xml:space="preserve">  </w:t>
      </w:r>
      <w:proofErr w:type="spellStart"/>
      <w:r w:rsidRPr="00E81D94">
        <w:rPr>
          <w:b/>
          <w:sz w:val="16"/>
          <w:szCs w:val="16"/>
        </w:rPr>
        <w:t>Щы</w:t>
      </w:r>
      <w:proofErr w:type="gramStart"/>
      <w:r w:rsidRPr="00E81D94">
        <w:rPr>
          <w:b/>
          <w:sz w:val="16"/>
          <w:szCs w:val="16"/>
        </w:rPr>
        <w:t>i</w:t>
      </w:r>
      <w:proofErr w:type="gramEnd"/>
      <w:r w:rsidRPr="00E81D94">
        <w:rPr>
          <w:b/>
          <w:sz w:val="16"/>
          <w:szCs w:val="16"/>
        </w:rPr>
        <w:t>э</w:t>
      </w:r>
      <w:proofErr w:type="spellEnd"/>
      <w:r w:rsidRPr="00E81D94">
        <w:rPr>
          <w:b/>
          <w:sz w:val="16"/>
          <w:szCs w:val="16"/>
        </w:rPr>
        <w:t xml:space="preserve"> </w:t>
      </w:r>
      <w:proofErr w:type="spellStart"/>
      <w:r w:rsidRPr="00E81D94">
        <w:rPr>
          <w:b/>
          <w:sz w:val="16"/>
          <w:szCs w:val="16"/>
        </w:rPr>
        <w:t>Тэрч</w:t>
      </w:r>
      <w:proofErr w:type="spellEnd"/>
      <w:r w:rsidRPr="00E81D94">
        <w:rPr>
          <w:b/>
          <w:sz w:val="16"/>
          <w:szCs w:val="16"/>
        </w:rPr>
        <w:t xml:space="preserve">  </w:t>
      </w:r>
      <w:proofErr w:type="spellStart"/>
      <w:r w:rsidRPr="00E81D94">
        <w:rPr>
          <w:b/>
          <w:sz w:val="16"/>
          <w:szCs w:val="16"/>
        </w:rPr>
        <w:t>муниципальнэ</w:t>
      </w:r>
      <w:proofErr w:type="spellEnd"/>
      <w:r w:rsidRPr="00E81D94">
        <w:rPr>
          <w:b/>
          <w:sz w:val="16"/>
          <w:szCs w:val="16"/>
        </w:rPr>
        <w:t xml:space="preserve"> район                                     муниципальный </w:t>
      </w:r>
      <w:proofErr w:type="spellStart"/>
      <w:r>
        <w:rPr>
          <w:b/>
          <w:sz w:val="16"/>
          <w:szCs w:val="16"/>
        </w:rPr>
        <w:t>районуну</w:t>
      </w:r>
      <w:proofErr w:type="spellEnd"/>
    </w:p>
    <w:p w:rsidR="009A0D22" w:rsidRPr="00E81D94" w:rsidRDefault="009A0D22" w:rsidP="009A0D22">
      <w:pPr>
        <w:ind w:right="-5103" w:firstLine="0"/>
        <w:rPr>
          <w:b/>
          <w:sz w:val="16"/>
          <w:szCs w:val="16"/>
        </w:rPr>
      </w:pPr>
      <w:r w:rsidRPr="00E81D94">
        <w:rPr>
          <w:b/>
          <w:sz w:val="16"/>
          <w:szCs w:val="16"/>
        </w:rPr>
        <w:t xml:space="preserve">  </w:t>
      </w:r>
      <w:r>
        <w:rPr>
          <w:b/>
          <w:sz w:val="16"/>
          <w:szCs w:val="16"/>
        </w:rPr>
        <w:t xml:space="preserve">                                   </w:t>
      </w:r>
      <w:proofErr w:type="spellStart"/>
      <w:r w:rsidRPr="00E81D94">
        <w:rPr>
          <w:b/>
          <w:sz w:val="16"/>
          <w:szCs w:val="16"/>
        </w:rPr>
        <w:t>Новэ-Балькъэр</w:t>
      </w:r>
      <w:proofErr w:type="spellEnd"/>
      <w:r w:rsidRPr="00E81D94">
        <w:rPr>
          <w:b/>
          <w:sz w:val="16"/>
          <w:szCs w:val="16"/>
        </w:rPr>
        <w:t xml:space="preserve"> </w:t>
      </w:r>
      <w:proofErr w:type="spellStart"/>
      <w:r w:rsidRPr="00E81D94">
        <w:rPr>
          <w:b/>
          <w:sz w:val="16"/>
          <w:szCs w:val="16"/>
        </w:rPr>
        <w:t>жылагъуэм</w:t>
      </w:r>
      <w:proofErr w:type="spellEnd"/>
      <w:r w:rsidRPr="00E81D94">
        <w:rPr>
          <w:b/>
          <w:sz w:val="16"/>
          <w:szCs w:val="16"/>
        </w:rPr>
        <w:t xml:space="preserve"> и щ</w:t>
      </w:r>
      <w:proofErr w:type="gramStart"/>
      <w:r w:rsidRPr="00E81D94">
        <w:rPr>
          <w:b/>
          <w:sz w:val="16"/>
          <w:szCs w:val="16"/>
          <w:lang w:val="en-US"/>
        </w:rPr>
        <w:t>i</w:t>
      </w:r>
      <w:proofErr w:type="spellStart"/>
      <w:proofErr w:type="gramEnd"/>
      <w:r w:rsidRPr="00E81D94">
        <w:rPr>
          <w:b/>
          <w:sz w:val="16"/>
          <w:szCs w:val="16"/>
        </w:rPr>
        <w:t>ып</w:t>
      </w:r>
      <w:proofErr w:type="spellEnd"/>
      <w:r w:rsidRPr="00E81D94">
        <w:rPr>
          <w:b/>
          <w:sz w:val="16"/>
          <w:szCs w:val="16"/>
          <w:lang w:val="en-US"/>
        </w:rPr>
        <w:t>i</w:t>
      </w:r>
      <w:r w:rsidRPr="00E81D94">
        <w:rPr>
          <w:b/>
          <w:sz w:val="16"/>
          <w:szCs w:val="16"/>
        </w:rPr>
        <w:t>э                              «</w:t>
      </w:r>
      <w:proofErr w:type="spellStart"/>
      <w:r w:rsidRPr="00E81D94">
        <w:rPr>
          <w:b/>
          <w:sz w:val="16"/>
          <w:szCs w:val="16"/>
        </w:rPr>
        <w:t>Жа</w:t>
      </w:r>
      <w:r>
        <w:rPr>
          <w:b/>
          <w:sz w:val="16"/>
          <w:szCs w:val="16"/>
        </w:rPr>
        <w:t>нгы-Малкъар</w:t>
      </w:r>
      <w:proofErr w:type="spellEnd"/>
      <w:r>
        <w:rPr>
          <w:b/>
          <w:sz w:val="16"/>
          <w:szCs w:val="16"/>
        </w:rPr>
        <w:t xml:space="preserve"> </w:t>
      </w:r>
      <w:proofErr w:type="spellStart"/>
      <w:r>
        <w:rPr>
          <w:b/>
          <w:sz w:val="16"/>
          <w:szCs w:val="16"/>
        </w:rPr>
        <w:t>элини</w:t>
      </w:r>
      <w:proofErr w:type="spellEnd"/>
      <w:r>
        <w:rPr>
          <w:b/>
          <w:sz w:val="16"/>
          <w:szCs w:val="16"/>
        </w:rPr>
        <w:t xml:space="preserve">  </w:t>
      </w:r>
      <w:proofErr w:type="spellStart"/>
      <w:r>
        <w:rPr>
          <w:b/>
          <w:sz w:val="16"/>
          <w:szCs w:val="16"/>
        </w:rPr>
        <w:t>жер-жерли</w:t>
      </w:r>
      <w:proofErr w:type="spellEnd"/>
      <w:r>
        <w:rPr>
          <w:b/>
          <w:sz w:val="16"/>
          <w:szCs w:val="16"/>
        </w:rPr>
        <w:t xml:space="preserve"> </w:t>
      </w:r>
    </w:p>
    <w:p w:rsidR="009A0D22" w:rsidRPr="00E81D94" w:rsidRDefault="009A0D22" w:rsidP="009A0D22">
      <w:pPr>
        <w:ind w:left="-709" w:right="-4536"/>
        <w:rPr>
          <w:b/>
          <w:sz w:val="16"/>
          <w:szCs w:val="16"/>
        </w:rPr>
      </w:pPr>
      <w:r w:rsidRPr="00E81D94">
        <w:rPr>
          <w:b/>
          <w:sz w:val="16"/>
          <w:szCs w:val="16"/>
        </w:rPr>
        <w:t xml:space="preserve">    </w:t>
      </w:r>
      <w:r>
        <w:rPr>
          <w:b/>
          <w:sz w:val="16"/>
          <w:szCs w:val="16"/>
        </w:rPr>
        <w:t xml:space="preserve">                                 </w:t>
      </w:r>
      <w:proofErr w:type="spellStart"/>
      <w:r w:rsidRPr="00E81D94">
        <w:rPr>
          <w:b/>
          <w:sz w:val="16"/>
          <w:szCs w:val="16"/>
        </w:rPr>
        <w:t>администрацэ</w:t>
      </w:r>
      <w:proofErr w:type="spellEnd"/>
      <w:r w:rsidRPr="00E81D94">
        <w:rPr>
          <w:b/>
          <w:sz w:val="16"/>
          <w:szCs w:val="16"/>
        </w:rPr>
        <w:t xml:space="preserve"> </w:t>
      </w:r>
      <w:proofErr w:type="spellStart"/>
      <w:r w:rsidRPr="00E81D94">
        <w:rPr>
          <w:b/>
          <w:sz w:val="16"/>
          <w:szCs w:val="16"/>
        </w:rPr>
        <w:t>муниципальнэ</w:t>
      </w:r>
      <w:proofErr w:type="spellEnd"/>
      <w:r w:rsidRPr="00E81D94">
        <w:rPr>
          <w:b/>
          <w:sz w:val="16"/>
          <w:szCs w:val="16"/>
        </w:rPr>
        <w:t xml:space="preserve">                                             </w:t>
      </w:r>
      <w:proofErr w:type="spellStart"/>
      <w:r w:rsidRPr="00E81D94">
        <w:rPr>
          <w:b/>
          <w:sz w:val="16"/>
          <w:szCs w:val="16"/>
        </w:rPr>
        <w:t>администрациясы</w:t>
      </w:r>
      <w:proofErr w:type="spellEnd"/>
      <w:r w:rsidRPr="00E81D94">
        <w:rPr>
          <w:b/>
          <w:sz w:val="16"/>
          <w:szCs w:val="16"/>
        </w:rPr>
        <w:t xml:space="preserve">»  муниципальный </w:t>
      </w:r>
    </w:p>
    <w:p w:rsidR="009A0D22" w:rsidRPr="00E81D94" w:rsidRDefault="009A0D22" w:rsidP="009A0D22">
      <w:pPr>
        <w:rPr>
          <w:b/>
          <w:sz w:val="16"/>
          <w:szCs w:val="16"/>
        </w:rPr>
      </w:pPr>
      <w:r w:rsidRPr="00E81D94">
        <w:rPr>
          <w:b/>
          <w:sz w:val="16"/>
          <w:szCs w:val="16"/>
        </w:rPr>
        <w:t xml:space="preserve">       </w:t>
      </w:r>
      <w:r>
        <w:rPr>
          <w:b/>
          <w:sz w:val="16"/>
          <w:szCs w:val="16"/>
        </w:rPr>
        <w:t xml:space="preserve">                        </w:t>
      </w:r>
      <w:proofErr w:type="spellStart"/>
      <w:proofErr w:type="gramStart"/>
      <w:r w:rsidRPr="00E81D94">
        <w:rPr>
          <w:b/>
          <w:sz w:val="16"/>
          <w:szCs w:val="16"/>
        </w:rPr>
        <w:t>i</w:t>
      </w:r>
      <w:proofErr w:type="gramEnd"/>
      <w:r w:rsidRPr="00E81D94">
        <w:rPr>
          <w:b/>
          <w:sz w:val="16"/>
          <w:szCs w:val="16"/>
        </w:rPr>
        <w:t>уэхущiап</w:t>
      </w:r>
      <w:proofErr w:type="spellEnd"/>
      <w:r w:rsidRPr="00E81D94">
        <w:rPr>
          <w:b/>
          <w:sz w:val="16"/>
          <w:szCs w:val="16"/>
          <w:lang w:val="en-US"/>
        </w:rPr>
        <w:t>i</w:t>
      </w:r>
      <w:r w:rsidRPr="00E81D94">
        <w:rPr>
          <w:b/>
          <w:sz w:val="16"/>
          <w:szCs w:val="16"/>
        </w:rPr>
        <w:t xml:space="preserve">э                                                                                        </w:t>
      </w:r>
      <w:proofErr w:type="spellStart"/>
      <w:r w:rsidRPr="00E81D94">
        <w:rPr>
          <w:b/>
          <w:sz w:val="16"/>
          <w:szCs w:val="16"/>
        </w:rPr>
        <w:t>учреждениясы</w:t>
      </w:r>
      <w:proofErr w:type="spellEnd"/>
    </w:p>
    <w:p w:rsidR="009A0D22" w:rsidRPr="00A06250" w:rsidRDefault="009A0D22" w:rsidP="009A0D22">
      <w:pPr>
        <w:tabs>
          <w:tab w:val="left" w:pos="8087"/>
        </w:tabs>
        <w:jc w:val="center"/>
        <w:rPr>
          <w:b/>
        </w:rPr>
      </w:pPr>
      <w:r w:rsidRPr="0060100E">
        <w:rPr>
          <w:rFonts w:eastAsia="Arial Unicode MS"/>
          <w:b/>
          <w:kern w:val="32"/>
          <w:sz w:val="28"/>
          <w:szCs w:val="28"/>
        </w:rPr>
        <w:t>Муниципальное учреждение « Местная Адм</w:t>
      </w:r>
      <w:r>
        <w:rPr>
          <w:rFonts w:eastAsia="Arial Unicode MS"/>
          <w:b/>
          <w:kern w:val="32"/>
          <w:sz w:val="28"/>
          <w:szCs w:val="28"/>
        </w:rPr>
        <w:t xml:space="preserve">инистрация сельского поселения </w:t>
      </w:r>
      <w:r w:rsidRPr="0060100E">
        <w:rPr>
          <w:rFonts w:eastAsia="Arial Unicode MS"/>
          <w:b/>
          <w:kern w:val="32"/>
          <w:sz w:val="28"/>
          <w:szCs w:val="28"/>
        </w:rPr>
        <w:t>Новая Балк</w:t>
      </w:r>
      <w:r>
        <w:rPr>
          <w:rFonts w:eastAsia="Arial Unicode MS"/>
          <w:b/>
          <w:kern w:val="32"/>
          <w:sz w:val="28"/>
          <w:szCs w:val="28"/>
        </w:rPr>
        <w:t>ария»</w:t>
      </w:r>
      <w:r w:rsidRPr="0060100E">
        <w:rPr>
          <w:rFonts w:eastAsia="Arial Unicode MS"/>
          <w:b/>
          <w:kern w:val="32"/>
          <w:sz w:val="28"/>
          <w:szCs w:val="28"/>
        </w:rPr>
        <w:t xml:space="preserve"> Терского муниципального района Кабардино-Балкарской Республики</w:t>
      </w:r>
    </w:p>
    <w:p w:rsidR="009A0D22" w:rsidRPr="004E5552" w:rsidRDefault="009A0D22" w:rsidP="009A0D22">
      <w:pPr>
        <w:jc w:val="center"/>
        <w:rPr>
          <w:rFonts w:eastAsia="Arial Unicode MS"/>
          <w:b/>
        </w:rPr>
      </w:pPr>
    </w:p>
    <w:tbl>
      <w:tblPr>
        <w:tblW w:w="10491" w:type="dxa"/>
        <w:tblInd w:w="-318" w:type="dxa"/>
        <w:tblBorders>
          <w:top w:val="thinThickSmallGap" w:sz="24" w:space="0" w:color="auto"/>
        </w:tblBorders>
        <w:tblLook w:val="0000" w:firstRow="0" w:lastRow="0" w:firstColumn="0" w:lastColumn="0" w:noHBand="0" w:noVBand="0"/>
      </w:tblPr>
      <w:tblGrid>
        <w:gridCol w:w="10491"/>
      </w:tblGrid>
      <w:tr w:rsidR="009A0D22" w:rsidRPr="0078021A" w:rsidTr="007D2F90">
        <w:trPr>
          <w:trHeight w:val="14"/>
        </w:trPr>
        <w:tc>
          <w:tcPr>
            <w:tcW w:w="10491" w:type="dxa"/>
          </w:tcPr>
          <w:p w:rsidR="009A0D22" w:rsidRPr="0078021A" w:rsidRDefault="009A0D22" w:rsidP="007D2F90">
            <w:pPr>
              <w:ind w:right="-108"/>
              <w:jc w:val="center"/>
              <w:rPr>
                <w:b/>
                <w:bCs/>
                <w:sz w:val="18"/>
                <w:szCs w:val="18"/>
              </w:rPr>
            </w:pPr>
            <w:r>
              <w:rPr>
                <w:b/>
                <w:bCs/>
                <w:sz w:val="18"/>
                <w:szCs w:val="18"/>
              </w:rPr>
              <w:t>361216, КБР</w:t>
            </w:r>
            <w:r w:rsidRPr="0078021A">
              <w:rPr>
                <w:b/>
                <w:bCs/>
                <w:sz w:val="18"/>
                <w:szCs w:val="18"/>
              </w:rPr>
              <w:t>,</w:t>
            </w:r>
            <w:r>
              <w:rPr>
                <w:b/>
                <w:bCs/>
                <w:sz w:val="18"/>
                <w:szCs w:val="18"/>
              </w:rPr>
              <w:t xml:space="preserve"> </w:t>
            </w:r>
            <w:r w:rsidRPr="0078021A">
              <w:rPr>
                <w:b/>
                <w:bCs/>
                <w:sz w:val="18"/>
                <w:szCs w:val="18"/>
              </w:rPr>
              <w:t xml:space="preserve">Терский район, </w:t>
            </w:r>
            <w:proofErr w:type="gramStart"/>
            <w:r w:rsidRPr="0078021A">
              <w:rPr>
                <w:b/>
                <w:bCs/>
                <w:sz w:val="18"/>
                <w:szCs w:val="18"/>
              </w:rPr>
              <w:t>с</w:t>
            </w:r>
            <w:proofErr w:type="gramEnd"/>
            <w:r w:rsidRPr="0078021A">
              <w:rPr>
                <w:b/>
                <w:bCs/>
                <w:sz w:val="18"/>
                <w:szCs w:val="18"/>
              </w:rPr>
              <w:t>.</w:t>
            </w:r>
            <w:r>
              <w:rPr>
                <w:b/>
                <w:bCs/>
                <w:sz w:val="18"/>
                <w:szCs w:val="18"/>
              </w:rPr>
              <w:t xml:space="preserve"> </w:t>
            </w:r>
            <w:proofErr w:type="gramStart"/>
            <w:r w:rsidRPr="0078021A">
              <w:rPr>
                <w:b/>
                <w:bCs/>
                <w:sz w:val="18"/>
                <w:szCs w:val="18"/>
              </w:rPr>
              <w:t>Новая</w:t>
            </w:r>
            <w:proofErr w:type="gramEnd"/>
            <w:r w:rsidRPr="0078021A">
              <w:rPr>
                <w:b/>
                <w:bCs/>
                <w:sz w:val="18"/>
                <w:szCs w:val="18"/>
              </w:rPr>
              <w:t xml:space="preserve"> Балкария, ул.</w:t>
            </w:r>
            <w:r>
              <w:rPr>
                <w:b/>
                <w:bCs/>
                <w:sz w:val="18"/>
                <w:szCs w:val="18"/>
              </w:rPr>
              <w:t xml:space="preserve"> Центральная, 24 Тел</w:t>
            </w:r>
            <w:r w:rsidRPr="0078021A">
              <w:rPr>
                <w:b/>
                <w:bCs/>
                <w:sz w:val="18"/>
                <w:szCs w:val="18"/>
              </w:rPr>
              <w:t>.</w:t>
            </w:r>
            <w:r>
              <w:rPr>
                <w:b/>
                <w:bCs/>
                <w:sz w:val="18"/>
                <w:szCs w:val="18"/>
              </w:rPr>
              <w:t xml:space="preserve"> 8(86632) 73-1-23, 73-1-19, </w:t>
            </w:r>
            <w:r w:rsidRPr="0078021A">
              <w:rPr>
                <w:b/>
                <w:bCs/>
                <w:sz w:val="18"/>
                <w:szCs w:val="18"/>
              </w:rPr>
              <w:t>73- 2- 04</w:t>
            </w:r>
          </w:p>
          <w:p w:rsidR="009A0D22" w:rsidRPr="00E81D94" w:rsidRDefault="009A0D22" w:rsidP="007D2F90">
            <w:pPr>
              <w:ind w:firstLine="0"/>
              <w:jc w:val="right"/>
              <w:rPr>
                <w:b/>
              </w:rPr>
            </w:pPr>
          </w:p>
        </w:tc>
      </w:tr>
    </w:tbl>
    <w:p w:rsidR="009A0D22" w:rsidRDefault="001B7CEA" w:rsidP="009A0D22">
      <w:pPr>
        <w:rPr>
          <w:b/>
          <w:sz w:val="28"/>
          <w:szCs w:val="28"/>
        </w:rPr>
      </w:pPr>
      <w:r>
        <w:rPr>
          <w:rFonts w:ascii="Times New Roman" w:hAnsi="Times New Roman"/>
          <w:sz w:val="28"/>
          <w:szCs w:val="28"/>
        </w:rPr>
        <w:t>14</w:t>
      </w:r>
      <w:r w:rsidR="009A0D22">
        <w:rPr>
          <w:rFonts w:ascii="Times New Roman" w:hAnsi="Times New Roman"/>
          <w:sz w:val="28"/>
          <w:szCs w:val="28"/>
        </w:rPr>
        <w:t>.</w:t>
      </w:r>
      <w:r>
        <w:rPr>
          <w:rFonts w:ascii="Times New Roman" w:hAnsi="Times New Roman"/>
          <w:sz w:val="28"/>
          <w:szCs w:val="28"/>
        </w:rPr>
        <w:t>04.</w:t>
      </w:r>
      <w:r w:rsidR="009A0D22">
        <w:rPr>
          <w:rFonts w:ascii="Times New Roman" w:hAnsi="Times New Roman"/>
          <w:sz w:val="28"/>
          <w:szCs w:val="28"/>
        </w:rPr>
        <w:t>2026</w:t>
      </w:r>
      <w:r w:rsidR="009A0D22" w:rsidRPr="00DD60DB">
        <w:rPr>
          <w:rFonts w:ascii="Times New Roman" w:hAnsi="Times New Roman"/>
          <w:sz w:val="28"/>
          <w:szCs w:val="28"/>
        </w:rPr>
        <w:t>г.</w:t>
      </w:r>
      <w:r w:rsidR="009A0D22" w:rsidRPr="00DD60DB">
        <w:rPr>
          <w:sz w:val="28"/>
          <w:szCs w:val="28"/>
        </w:rPr>
        <w:t xml:space="preserve">                           </w:t>
      </w:r>
      <w:r w:rsidR="009A0D22" w:rsidRPr="00DD60DB">
        <w:rPr>
          <w:b/>
          <w:sz w:val="28"/>
          <w:szCs w:val="28"/>
        </w:rPr>
        <w:t xml:space="preserve">                              </w:t>
      </w:r>
      <w:proofErr w:type="spellStart"/>
      <w:r w:rsidR="009A0D22" w:rsidRPr="00DD60DB">
        <w:rPr>
          <w:b/>
          <w:sz w:val="28"/>
          <w:szCs w:val="28"/>
        </w:rPr>
        <w:t>с.п</w:t>
      </w:r>
      <w:proofErr w:type="spellEnd"/>
      <w:r w:rsidR="009A0D22" w:rsidRPr="00DD60DB">
        <w:rPr>
          <w:b/>
          <w:sz w:val="28"/>
          <w:szCs w:val="28"/>
        </w:rPr>
        <w:t>. Новая Балкария</w:t>
      </w:r>
    </w:p>
    <w:p w:rsidR="009A0D22" w:rsidRDefault="009A0D22" w:rsidP="009A0D22">
      <w:pPr>
        <w:rPr>
          <w:b/>
          <w:sz w:val="28"/>
          <w:szCs w:val="28"/>
        </w:rPr>
      </w:pPr>
    </w:p>
    <w:p w:rsidR="009A0D22" w:rsidRDefault="009A0D22" w:rsidP="009A0D22">
      <w:pPr>
        <w:pStyle w:val="a3"/>
        <w:jc w:val="center"/>
        <w:rPr>
          <w:rFonts w:ascii="Times New Roman" w:hAnsi="Times New Roman"/>
          <w:b/>
          <w:sz w:val="24"/>
          <w:szCs w:val="24"/>
        </w:rPr>
      </w:pPr>
      <w:r w:rsidRPr="00D837D5">
        <w:rPr>
          <w:rFonts w:ascii="Times New Roman" w:hAnsi="Times New Roman"/>
          <w:b/>
          <w:sz w:val="24"/>
          <w:szCs w:val="24"/>
        </w:rPr>
        <w:t>ПОСТАНОВЛЕНИЕ     №</w:t>
      </w:r>
      <w:r w:rsidR="001B7CEA">
        <w:rPr>
          <w:rFonts w:ascii="Times New Roman" w:hAnsi="Times New Roman"/>
          <w:b/>
          <w:sz w:val="24"/>
          <w:szCs w:val="24"/>
        </w:rPr>
        <w:t>12-п</w:t>
      </w:r>
    </w:p>
    <w:p w:rsidR="009A0D22" w:rsidRPr="00D837D5" w:rsidRDefault="009A0D22" w:rsidP="009A0D22">
      <w:pPr>
        <w:pStyle w:val="a3"/>
        <w:jc w:val="center"/>
        <w:rPr>
          <w:rFonts w:ascii="Times New Roman" w:hAnsi="Times New Roman"/>
          <w:b/>
          <w:sz w:val="24"/>
          <w:szCs w:val="24"/>
        </w:rPr>
      </w:pPr>
      <w:r w:rsidRPr="00D837D5">
        <w:rPr>
          <w:rFonts w:ascii="Times New Roman" w:hAnsi="Times New Roman"/>
          <w:b/>
          <w:sz w:val="24"/>
          <w:szCs w:val="24"/>
        </w:rPr>
        <w:t xml:space="preserve">ПОСТАНОВЛЕНЭ   </w:t>
      </w:r>
      <w:r>
        <w:rPr>
          <w:rFonts w:ascii="Times New Roman" w:hAnsi="Times New Roman"/>
          <w:b/>
          <w:sz w:val="24"/>
          <w:szCs w:val="24"/>
        </w:rPr>
        <w:t xml:space="preserve">     </w:t>
      </w:r>
      <w:r w:rsidRPr="00D837D5">
        <w:rPr>
          <w:rFonts w:ascii="Times New Roman" w:hAnsi="Times New Roman"/>
          <w:b/>
          <w:sz w:val="24"/>
          <w:szCs w:val="24"/>
        </w:rPr>
        <w:t>№</w:t>
      </w:r>
      <w:r w:rsidR="001B7CEA">
        <w:rPr>
          <w:rFonts w:ascii="Times New Roman" w:hAnsi="Times New Roman"/>
          <w:b/>
          <w:sz w:val="24"/>
          <w:szCs w:val="24"/>
        </w:rPr>
        <w:t>12-п</w:t>
      </w:r>
    </w:p>
    <w:p w:rsidR="009A0D22" w:rsidRDefault="009A0D22" w:rsidP="009A0D22">
      <w:pPr>
        <w:pStyle w:val="a3"/>
        <w:tabs>
          <w:tab w:val="left" w:pos="6237"/>
        </w:tabs>
        <w:jc w:val="center"/>
        <w:rPr>
          <w:rFonts w:ascii="Times New Roman" w:hAnsi="Times New Roman"/>
          <w:b/>
          <w:sz w:val="24"/>
          <w:szCs w:val="24"/>
        </w:rPr>
      </w:pPr>
      <w:r>
        <w:rPr>
          <w:rFonts w:ascii="Times New Roman" w:hAnsi="Times New Roman"/>
          <w:b/>
          <w:sz w:val="24"/>
          <w:szCs w:val="24"/>
        </w:rPr>
        <w:t>БЕГИМ                            №</w:t>
      </w:r>
      <w:r w:rsidR="001B7CEA">
        <w:rPr>
          <w:rFonts w:ascii="Times New Roman" w:hAnsi="Times New Roman"/>
          <w:b/>
          <w:sz w:val="24"/>
          <w:szCs w:val="24"/>
        </w:rPr>
        <w:t>12-п</w:t>
      </w:r>
      <w:r>
        <w:rPr>
          <w:rFonts w:ascii="Times New Roman" w:hAnsi="Times New Roman"/>
          <w:b/>
          <w:sz w:val="24"/>
          <w:szCs w:val="24"/>
        </w:rPr>
        <w:t xml:space="preserve"> </w:t>
      </w:r>
    </w:p>
    <w:p w:rsidR="009A0D22" w:rsidRDefault="009A0D22" w:rsidP="009A0D22">
      <w:pPr>
        <w:pStyle w:val="a3"/>
        <w:jc w:val="center"/>
        <w:rPr>
          <w:rFonts w:ascii="Times New Roman" w:hAnsi="Times New Roman"/>
          <w:b/>
          <w:sz w:val="24"/>
          <w:szCs w:val="24"/>
        </w:rPr>
      </w:pPr>
    </w:p>
    <w:p w:rsidR="009A0D22" w:rsidRPr="009A0D22" w:rsidRDefault="009A0D22" w:rsidP="009A0D22">
      <w:pPr>
        <w:pStyle w:val="a5"/>
        <w:ind w:right="4"/>
        <w:jc w:val="center"/>
        <w:rPr>
          <w:b/>
        </w:rPr>
      </w:pPr>
      <w:r w:rsidRPr="009A0D22">
        <w:rPr>
          <w:b/>
          <w:bCs/>
          <w:shd w:val="clear" w:color="auto" w:fill="FFFFFF"/>
        </w:rPr>
        <w:t xml:space="preserve">Об утверждении </w:t>
      </w:r>
      <w:r w:rsidRPr="009A0D22">
        <w:rPr>
          <w:b/>
        </w:rPr>
        <w:t>Положения о предоставлении гражданами, претендующими на замещение должностей муниципальной службы и муниципальными служащими сведений о</w:t>
      </w:r>
      <w:r w:rsidR="001B7CEA">
        <w:rPr>
          <w:b/>
        </w:rPr>
        <w:t xml:space="preserve"> </w:t>
      </w:r>
      <w:r w:rsidRPr="009A0D22">
        <w:rPr>
          <w:b/>
        </w:rPr>
        <w:t>доходах, расходах, об имуществе и обязательствах имущественного характера</w:t>
      </w:r>
    </w:p>
    <w:p w:rsidR="009A0D22" w:rsidRPr="009A0D22" w:rsidRDefault="009A0D22" w:rsidP="009A0D22">
      <w:pPr>
        <w:rPr>
          <w:sz w:val="28"/>
          <w:szCs w:val="28"/>
          <w:lang w:eastAsia="en-US"/>
        </w:rPr>
      </w:pPr>
    </w:p>
    <w:p w:rsidR="009A0D22" w:rsidRPr="009A0D22" w:rsidRDefault="009A0D22" w:rsidP="009A0D22">
      <w:pPr>
        <w:ind w:left="3" w:right="138" w:firstLine="708"/>
        <w:rPr>
          <w:sz w:val="28"/>
          <w:szCs w:val="28"/>
          <w:lang w:eastAsia="en-US"/>
        </w:rPr>
      </w:pPr>
      <w:r w:rsidRPr="009A0D22">
        <w:rPr>
          <w:sz w:val="28"/>
          <w:szCs w:val="28"/>
          <w:lang w:eastAsia="en-US"/>
        </w:rPr>
        <w:t xml:space="preserve">В соответствии с Федеральными законами </w:t>
      </w:r>
      <w:r w:rsidRPr="009A0D22">
        <w:rPr>
          <w:color w:val="000000"/>
          <w:sz w:val="28"/>
          <w:szCs w:val="28"/>
        </w:rPr>
        <w:t xml:space="preserve"> от 28.12.2025 № 505-ФЗ « О внесении изменений в отдельные законодательные акты Российской Федерации</w:t>
      </w:r>
      <w:r w:rsidRPr="009A0D22">
        <w:rPr>
          <w:sz w:val="28"/>
          <w:szCs w:val="28"/>
          <w:lang w:eastAsia="en-US"/>
        </w:rPr>
        <w:t>, от 02 марта 2007 года № 25-ФЗ «О муниципальной службе в Российской Федерации»,  от 25 декабря 2008 года № 273-ФЗ «О противодействии коррупции», Указом Президента Российской Федерации от</w:t>
      </w:r>
      <w:r w:rsidRPr="009A0D22">
        <w:rPr>
          <w:spacing w:val="80"/>
          <w:sz w:val="28"/>
          <w:szCs w:val="28"/>
          <w:lang w:eastAsia="en-US"/>
        </w:rPr>
        <w:t xml:space="preserve"> </w:t>
      </w:r>
      <w:r w:rsidRPr="009A0D22">
        <w:rPr>
          <w:sz w:val="28"/>
          <w:szCs w:val="28"/>
          <w:lang w:eastAsia="en-US"/>
        </w:rPr>
        <w:t xml:space="preserve">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Pr="009A0D22">
        <w:rPr>
          <w:sz w:val="28"/>
          <w:szCs w:val="28"/>
        </w:rPr>
        <w:t xml:space="preserve">местная администрация сельского поселения </w:t>
      </w:r>
      <w:r>
        <w:rPr>
          <w:sz w:val="28"/>
          <w:szCs w:val="28"/>
        </w:rPr>
        <w:t>Новая Балкария</w:t>
      </w:r>
      <w:r w:rsidRPr="009A0D22">
        <w:rPr>
          <w:sz w:val="28"/>
          <w:szCs w:val="28"/>
          <w:lang w:eastAsia="en-US"/>
        </w:rPr>
        <w:t xml:space="preserve">, </w:t>
      </w:r>
      <w:r w:rsidRPr="009A0D22">
        <w:rPr>
          <w:b/>
          <w:sz w:val="28"/>
          <w:szCs w:val="28"/>
          <w:lang w:eastAsia="en-US"/>
        </w:rPr>
        <w:t>ПОСТАНОВЛЯЕТ</w:t>
      </w:r>
      <w:r w:rsidRPr="009A0D22">
        <w:rPr>
          <w:sz w:val="28"/>
          <w:szCs w:val="28"/>
          <w:lang w:eastAsia="en-US"/>
        </w:rPr>
        <w:t>:</w:t>
      </w:r>
    </w:p>
    <w:p w:rsidR="009A0D22" w:rsidRPr="009A0D22" w:rsidRDefault="009A0D22" w:rsidP="009A0D22">
      <w:pPr>
        <w:rPr>
          <w:sz w:val="28"/>
          <w:szCs w:val="28"/>
          <w:lang w:eastAsia="en-US"/>
        </w:rPr>
      </w:pPr>
    </w:p>
    <w:p w:rsidR="009A0D22" w:rsidRPr="009A0D22" w:rsidRDefault="009A0D22" w:rsidP="009A0D22">
      <w:pPr>
        <w:tabs>
          <w:tab w:val="left" w:pos="858"/>
        </w:tabs>
        <w:spacing w:before="1"/>
        <w:ind w:right="33" w:firstLine="570"/>
        <w:rPr>
          <w:sz w:val="28"/>
          <w:szCs w:val="28"/>
          <w:lang w:eastAsia="en-US"/>
        </w:rPr>
      </w:pPr>
      <w:r w:rsidRPr="009A0D22">
        <w:rPr>
          <w:sz w:val="28"/>
          <w:szCs w:val="28"/>
          <w:lang w:eastAsia="en-US"/>
        </w:rPr>
        <w:t xml:space="preserve">1.Утвердить прилагаемое Положение </w:t>
      </w:r>
      <w:r w:rsidRPr="009A0D22">
        <w:rPr>
          <w:sz w:val="28"/>
          <w:szCs w:val="28"/>
        </w:rPr>
        <w:t>о предоставлении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r w:rsidRPr="009A0D22">
        <w:rPr>
          <w:sz w:val="28"/>
          <w:szCs w:val="28"/>
          <w:lang w:eastAsia="en-US"/>
        </w:rPr>
        <w:t>.</w:t>
      </w:r>
    </w:p>
    <w:p w:rsidR="009A0D22" w:rsidRPr="009A0D22" w:rsidRDefault="001B7CEA" w:rsidP="009A0D22">
      <w:pPr>
        <w:tabs>
          <w:tab w:val="left" w:pos="899"/>
        </w:tabs>
        <w:ind w:right="41" w:firstLine="570"/>
        <w:rPr>
          <w:sz w:val="28"/>
          <w:szCs w:val="28"/>
          <w:lang w:eastAsia="en-US"/>
        </w:rPr>
      </w:pPr>
      <w:r>
        <w:rPr>
          <w:sz w:val="28"/>
          <w:szCs w:val="28"/>
          <w:lang w:eastAsia="en-US"/>
        </w:rPr>
        <w:t>2.</w:t>
      </w:r>
      <w:r w:rsidR="009A0D22" w:rsidRPr="009A0D22">
        <w:rPr>
          <w:sz w:val="28"/>
          <w:szCs w:val="28"/>
          <w:lang w:eastAsia="en-US"/>
        </w:rPr>
        <w:t>Настоящее постановление обнародовать</w:t>
      </w:r>
      <w:r w:rsidR="006E44B6">
        <w:rPr>
          <w:sz w:val="28"/>
          <w:szCs w:val="28"/>
          <w:lang w:eastAsia="en-US"/>
        </w:rPr>
        <w:t xml:space="preserve"> и разместить на официальном  </w:t>
      </w:r>
      <w:r w:rsidR="009A0D22" w:rsidRPr="009A0D22">
        <w:rPr>
          <w:sz w:val="28"/>
          <w:szCs w:val="28"/>
          <w:lang w:eastAsia="en-US"/>
        </w:rPr>
        <w:t xml:space="preserve">сайте местной администрации сельского поселения </w:t>
      </w:r>
      <w:r w:rsidR="009A0D22">
        <w:rPr>
          <w:sz w:val="28"/>
          <w:szCs w:val="28"/>
          <w:lang w:eastAsia="en-US"/>
        </w:rPr>
        <w:t>Новая Балкария</w:t>
      </w:r>
      <w:r w:rsidR="009A0D22" w:rsidRPr="009A0D22">
        <w:rPr>
          <w:sz w:val="28"/>
          <w:szCs w:val="28"/>
          <w:lang w:eastAsia="en-US"/>
        </w:rPr>
        <w:t xml:space="preserve"> Терского муниципального района КБР по адресу: http://adm-nbalkaria.ru/</w:t>
      </w:r>
    </w:p>
    <w:p w:rsidR="009A0D22" w:rsidRPr="009A0D22" w:rsidRDefault="009A0D22" w:rsidP="009A0D22">
      <w:pPr>
        <w:tabs>
          <w:tab w:val="left" w:pos="810"/>
        </w:tabs>
        <w:ind w:left="810" w:hanging="243"/>
        <w:rPr>
          <w:sz w:val="28"/>
          <w:szCs w:val="28"/>
          <w:lang w:eastAsia="en-US"/>
        </w:rPr>
      </w:pPr>
      <w:r w:rsidRPr="009A0D22">
        <w:rPr>
          <w:sz w:val="28"/>
          <w:szCs w:val="28"/>
          <w:lang w:eastAsia="en-US"/>
        </w:rPr>
        <w:t>3. Контроль</w:t>
      </w:r>
      <w:r w:rsidRPr="009A0D22">
        <w:rPr>
          <w:spacing w:val="-11"/>
          <w:sz w:val="28"/>
          <w:szCs w:val="28"/>
          <w:lang w:eastAsia="en-US"/>
        </w:rPr>
        <w:t xml:space="preserve"> </w:t>
      </w:r>
      <w:r w:rsidRPr="009A0D22">
        <w:rPr>
          <w:sz w:val="28"/>
          <w:szCs w:val="28"/>
          <w:lang w:eastAsia="en-US"/>
        </w:rPr>
        <w:t>исполнения</w:t>
      </w:r>
      <w:r w:rsidRPr="009A0D22">
        <w:rPr>
          <w:spacing w:val="-9"/>
          <w:sz w:val="28"/>
          <w:szCs w:val="28"/>
          <w:lang w:eastAsia="en-US"/>
        </w:rPr>
        <w:t xml:space="preserve"> </w:t>
      </w:r>
      <w:r w:rsidRPr="009A0D22">
        <w:rPr>
          <w:sz w:val="28"/>
          <w:szCs w:val="28"/>
          <w:lang w:eastAsia="en-US"/>
        </w:rPr>
        <w:t>настоящего</w:t>
      </w:r>
      <w:r w:rsidRPr="009A0D22">
        <w:rPr>
          <w:spacing w:val="-9"/>
          <w:sz w:val="28"/>
          <w:szCs w:val="28"/>
          <w:lang w:eastAsia="en-US"/>
        </w:rPr>
        <w:t xml:space="preserve"> </w:t>
      </w:r>
      <w:r w:rsidRPr="009A0D22">
        <w:rPr>
          <w:sz w:val="28"/>
          <w:szCs w:val="28"/>
          <w:lang w:eastAsia="en-US"/>
        </w:rPr>
        <w:t>постановления</w:t>
      </w:r>
      <w:r w:rsidRPr="009A0D22">
        <w:rPr>
          <w:spacing w:val="-9"/>
          <w:sz w:val="28"/>
          <w:szCs w:val="28"/>
          <w:lang w:eastAsia="en-US"/>
        </w:rPr>
        <w:t xml:space="preserve"> </w:t>
      </w:r>
      <w:r w:rsidRPr="009A0D22">
        <w:rPr>
          <w:sz w:val="28"/>
          <w:szCs w:val="28"/>
          <w:lang w:eastAsia="en-US"/>
        </w:rPr>
        <w:t>оставляю</w:t>
      </w:r>
      <w:r w:rsidRPr="009A0D22">
        <w:rPr>
          <w:spacing w:val="-9"/>
          <w:sz w:val="28"/>
          <w:szCs w:val="28"/>
          <w:lang w:eastAsia="en-US"/>
        </w:rPr>
        <w:t xml:space="preserve"> </w:t>
      </w:r>
      <w:r w:rsidRPr="009A0D22">
        <w:rPr>
          <w:sz w:val="28"/>
          <w:szCs w:val="28"/>
          <w:lang w:eastAsia="en-US"/>
        </w:rPr>
        <w:t>за</w:t>
      </w:r>
      <w:r w:rsidRPr="009A0D22">
        <w:rPr>
          <w:spacing w:val="-8"/>
          <w:sz w:val="28"/>
          <w:szCs w:val="28"/>
          <w:lang w:eastAsia="en-US"/>
        </w:rPr>
        <w:t xml:space="preserve"> </w:t>
      </w:r>
      <w:r w:rsidRPr="009A0D22">
        <w:rPr>
          <w:spacing w:val="-2"/>
          <w:sz w:val="28"/>
          <w:szCs w:val="28"/>
          <w:lang w:eastAsia="en-US"/>
        </w:rPr>
        <w:t>собой.</w:t>
      </w:r>
    </w:p>
    <w:p w:rsidR="009A0D22" w:rsidRPr="009A0D22" w:rsidRDefault="009A0D22" w:rsidP="009A0D22">
      <w:pPr>
        <w:ind w:left="3"/>
        <w:rPr>
          <w:spacing w:val="-2"/>
          <w:sz w:val="28"/>
          <w:szCs w:val="28"/>
          <w:lang w:eastAsia="en-US"/>
        </w:rPr>
      </w:pPr>
    </w:p>
    <w:p w:rsidR="009A0D22" w:rsidRPr="00467BE4" w:rsidRDefault="009A0D22" w:rsidP="009A0D22">
      <w:pPr>
        <w:ind w:left="3"/>
        <w:rPr>
          <w:spacing w:val="-2"/>
          <w:sz w:val="28"/>
          <w:szCs w:val="28"/>
          <w:lang w:eastAsia="en-US"/>
        </w:rPr>
      </w:pPr>
    </w:p>
    <w:p w:rsidR="009A0D22" w:rsidRPr="00843C42" w:rsidRDefault="009A0D22" w:rsidP="009A0D22">
      <w:pPr>
        <w:jc w:val="center"/>
      </w:pPr>
    </w:p>
    <w:p w:rsidR="009A0D22" w:rsidRPr="00D947E9" w:rsidRDefault="009A0D22" w:rsidP="009A0D22">
      <w:pPr>
        <w:ind w:right="282" w:firstLine="0"/>
        <w:jc w:val="left"/>
        <w:rPr>
          <w:rFonts w:ascii="Times New Roman" w:hAnsi="Times New Roman" w:cs="Times New Roman"/>
          <w:sz w:val="28"/>
          <w:szCs w:val="28"/>
        </w:rPr>
      </w:pPr>
    </w:p>
    <w:p w:rsidR="009A0D22" w:rsidRPr="003F14B6" w:rsidRDefault="009A0D22" w:rsidP="00E50E25">
      <w:pPr>
        <w:suppressAutoHyphens/>
        <w:ind w:firstLine="0"/>
        <w:rPr>
          <w:sz w:val="28"/>
          <w:szCs w:val="28"/>
        </w:rPr>
      </w:pPr>
      <w:r w:rsidRPr="003F14B6">
        <w:rPr>
          <w:sz w:val="28"/>
          <w:szCs w:val="28"/>
        </w:rPr>
        <w:t>Глава сельского поселения Новая Балкария</w:t>
      </w:r>
    </w:p>
    <w:p w:rsidR="009A0D22" w:rsidRDefault="009A0D22" w:rsidP="00E50E25">
      <w:pPr>
        <w:suppressAutoHyphens/>
        <w:ind w:firstLine="0"/>
        <w:rPr>
          <w:sz w:val="28"/>
          <w:szCs w:val="28"/>
        </w:rPr>
      </w:pPr>
      <w:r w:rsidRPr="003F14B6">
        <w:rPr>
          <w:sz w:val="28"/>
          <w:szCs w:val="28"/>
        </w:rPr>
        <w:t xml:space="preserve">Терского муниципального района </w:t>
      </w:r>
      <w:r>
        <w:rPr>
          <w:sz w:val="28"/>
          <w:szCs w:val="28"/>
        </w:rPr>
        <w:t xml:space="preserve">КБР                 </w:t>
      </w:r>
      <w:r w:rsidR="00E50E25">
        <w:rPr>
          <w:sz w:val="28"/>
          <w:szCs w:val="28"/>
        </w:rPr>
        <w:t xml:space="preserve">     </w:t>
      </w:r>
      <w:bookmarkStart w:id="0" w:name="_GoBack"/>
      <w:bookmarkEnd w:id="0"/>
      <w:r>
        <w:rPr>
          <w:sz w:val="28"/>
          <w:szCs w:val="28"/>
        </w:rPr>
        <w:t xml:space="preserve">          </w:t>
      </w:r>
      <w:r w:rsidRPr="003F14B6">
        <w:rPr>
          <w:sz w:val="28"/>
          <w:szCs w:val="28"/>
        </w:rPr>
        <w:t xml:space="preserve">Н.М. </w:t>
      </w:r>
      <w:proofErr w:type="spellStart"/>
      <w:r w:rsidRPr="003F14B6">
        <w:rPr>
          <w:sz w:val="28"/>
          <w:szCs w:val="28"/>
        </w:rPr>
        <w:t>Чепкенчиев</w:t>
      </w:r>
      <w:proofErr w:type="spellEnd"/>
    </w:p>
    <w:p w:rsidR="009A0D22" w:rsidRDefault="009A0D22" w:rsidP="009A0D22">
      <w:pPr>
        <w:spacing w:before="62"/>
        <w:ind w:right="138"/>
        <w:jc w:val="right"/>
        <w:rPr>
          <w:spacing w:val="-2"/>
          <w:sz w:val="22"/>
          <w:szCs w:val="22"/>
          <w:lang w:eastAsia="en-US"/>
        </w:rPr>
      </w:pPr>
    </w:p>
    <w:p w:rsidR="009A0D22" w:rsidRDefault="009A0D22" w:rsidP="009A0D22">
      <w:pPr>
        <w:spacing w:before="62"/>
        <w:ind w:right="138"/>
        <w:jc w:val="right"/>
        <w:rPr>
          <w:spacing w:val="-2"/>
          <w:sz w:val="22"/>
          <w:szCs w:val="22"/>
          <w:lang w:eastAsia="en-US"/>
        </w:rPr>
      </w:pPr>
    </w:p>
    <w:p w:rsidR="001B7CEA" w:rsidRDefault="001B7CEA" w:rsidP="009A0D22">
      <w:pPr>
        <w:spacing w:before="62"/>
        <w:ind w:right="138"/>
        <w:jc w:val="right"/>
        <w:rPr>
          <w:spacing w:val="-2"/>
          <w:sz w:val="22"/>
          <w:szCs w:val="22"/>
          <w:lang w:eastAsia="en-US"/>
        </w:rPr>
      </w:pPr>
    </w:p>
    <w:p w:rsidR="009A0D22" w:rsidRPr="005F335F" w:rsidRDefault="009A0D22" w:rsidP="009A0D22">
      <w:pPr>
        <w:spacing w:before="62"/>
        <w:ind w:right="138"/>
        <w:jc w:val="right"/>
        <w:rPr>
          <w:sz w:val="22"/>
          <w:szCs w:val="22"/>
          <w:lang w:eastAsia="en-US"/>
        </w:rPr>
      </w:pPr>
      <w:r w:rsidRPr="005F335F">
        <w:rPr>
          <w:spacing w:val="-2"/>
          <w:sz w:val="22"/>
          <w:szCs w:val="22"/>
          <w:lang w:eastAsia="en-US"/>
        </w:rPr>
        <w:lastRenderedPageBreak/>
        <w:t>УТВЕРЖДЕНО</w:t>
      </w:r>
    </w:p>
    <w:p w:rsidR="009A0D22" w:rsidRPr="00F22B7E" w:rsidRDefault="009A0D22" w:rsidP="009A0D22">
      <w:pPr>
        <w:ind w:left="5387" w:right="140" w:hanging="16"/>
        <w:jc w:val="right"/>
        <w:rPr>
          <w:sz w:val="22"/>
          <w:szCs w:val="22"/>
          <w:lang w:eastAsia="en-US"/>
        </w:rPr>
      </w:pPr>
      <w:r w:rsidRPr="005F335F">
        <w:rPr>
          <w:sz w:val="22"/>
          <w:szCs w:val="22"/>
          <w:lang w:eastAsia="en-US"/>
        </w:rPr>
        <w:t>постановлением</w:t>
      </w:r>
      <w:r w:rsidRPr="005F335F">
        <w:rPr>
          <w:spacing w:val="-15"/>
          <w:sz w:val="22"/>
          <w:szCs w:val="22"/>
          <w:lang w:eastAsia="en-US"/>
        </w:rPr>
        <w:t xml:space="preserve"> </w:t>
      </w:r>
      <w:r>
        <w:rPr>
          <w:spacing w:val="-15"/>
          <w:sz w:val="22"/>
          <w:szCs w:val="22"/>
          <w:lang w:eastAsia="en-US"/>
        </w:rPr>
        <w:t xml:space="preserve"> местной  </w:t>
      </w:r>
      <w:r w:rsidRPr="005F335F">
        <w:rPr>
          <w:sz w:val="22"/>
          <w:szCs w:val="22"/>
          <w:lang w:eastAsia="en-US"/>
        </w:rPr>
        <w:t xml:space="preserve">администрации </w:t>
      </w:r>
      <w:r>
        <w:rPr>
          <w:spacing w:val="-2"/>
          <w:sz w:val="22"/>
          <w:szCs w:val="22"/>
          <w:lang w:eastAsia="en-US"/>
        </w:rPr>
        <w:t>сельского поселения Новая Балкария Терского муниципального района</w:t>
      </w:r>
      <w:r w:rsidRPr="00F22B7E">
        <w:rPr>
          <w:spacing w:val="-2"/>
          <w:sz w:val="22"/>
          <w:szCs w:val="22"/>
          <w:lang w:eastAsia="en-US"/>
        </w:rPr>
        <w:t xml:space="preserve"> </w:t>
      </w:r>
      <w:r>
        <w:rPr>
          <w:spacing w:val="-2"/>
          <w:sz w:val="22"/>
          <w:szCs w:val="22"/>
          <w:lang w:eastAsia="en-US"/>
        </w:rPr>
        <w:t>КБР</w:t>
      </w:r>
    </w:p>
    <w:p w:rsidR="009A0D22" w:rsidRPr="005F335F" w:rsidRDefault="009A0D22" w:rsidP="009A0D22">
      <w:pPr>
        <w:ind w:right="138"/>
        <w:jc w:val="right"/>
        <w:rPr>
          <w:sz w:val="22"/>
          <w:szCs w:val="22"/>
          <w:lang w:eastAsia="en-US"/>
        </w:rPr>
      </w:pPr>
      <w:r w:rsidRPr="005F335F">
        <w:rPr>
          <w:sz w:val="22"/>
          <w:szCs w:val="22"/>
          <w:lang w:eastAsia="en-US"/>
        </w:rPr>
        <w:t>от</w:t>
      </w:r>
      <w:r>
        <w:rPr>
          <w:sz w:val="22"/>
          <w:szCs w:val="22"/>
          <w:lang w:eastAsia="en-US"/>
        </w:rPr>
        <w:t xml:space="preserve"> </w:t>
      </w:r>
      <w:r w:rsidR="001B7CEA">
        <w:rPr>
          <w:sz w:val="22"/>
          <w:szCs w:val="22"/>
          <w:lang w:eastAsia="en-US"/>
        </w:rPr>
        <w:t>14.04.2026г.</w:t>
      </w:r>
      <w:r w:rsidRPr="005F335F">
        <w:rPr>
          <w:spacing w:val="-13"/>
          <w:sz w:val="22"/>
          <w:szCs w:val="22"/>
          <w:lang w:eastAsia="en-US"/>
        </w:rPr>
        <w:t xml:space="preserve"> </w:t>
      </w:r>
      <w:r w:rsidRPr="005F335F">
        <w:rPr>
          <w:sz w:val="22"/>
          <w:szCs w:val="22"/>
          <w:lang w:eastAsia="en-US"/>
        </w:rPr>
        <w:t>№</w:t>
      </w:r>
      <w:r w:rsidRPr="005F335F">
        <w:rPr>
          <w:spacing w:val="-20"/>
          <w:sz w:val="22"/>
          <w:szCs w:val="22"/>
          <w:lang w:eastAsia="en-US"/>
        </w:rPr>
        <w:t xml:space="preserve"> </w:t>
      </w:r>
      <w:r w:rsidR="001B7CEA">
        <w:rPr>
          <w:spacing w:val="-20"/>
          <w:sz w:val="22"/>
          <w:szCs w:val="22"/>
          <w:lang w:eastAsia="en-US"/>
        </w:rPr>
        <w:t>12-п</w:t>
      </w:r>
    </w:p>
    <w:p w:rsidR="009A0D22" w:rsidRPr="005F335F" w:rsidRDefault="009A0D22" w:rsidP="009A0D22">
      <w:pPr>
        <w:rPr>
          <w:sz w:val="28"/>
          <w:szCs w:val="28"/>
          <w:lang w:eastAsia="en-US"/>
        </w:rPr>
      </w:pPr>
    </w:p>
    <w:p w:rsidR="009A0D22" w:rsidRPr="00F65BDA" w:rsidRDefault="009A0D22" w:rsidP="009A0D22">
      <w:pPr>
        <w:ind w:left="145" w:right="287"/>
        <w:jc w:val="center"/>
        <w:rPr>
          <w:color w:val="000000"/>
          <w:spacing w:val="-4"/>
          <w:lang w:eastAsia="en-US"/>
        </w:rPr>
      </w:pPr>
      <w:r w:rsidRPr="00F65BDA">
        <w:rPr>
          <w:color w:val="000000"/>
          <w:lang w:eastAsia="en-US"/>
        </w:rPr>
        <w:t>Положение</w:t>
      </w:r>
      <w:r w:rsidRPr="00F65BDA">
        <w:rPr>
          <w:color w:val="000000"/>
          <w:spacing w:val="-4"/>
          <w:lang w:eastAsia="en-US"/>
        </w:rPr>
        <w:t xml:space="preserve"> </w:t>
      </w:r>
    </w:p>
    <w:p w:rsidR="009A0D22" w:rsidRPr="00F65BDA" w:rsidRDefault="009A0D22" w:rsidP="009A0D22">
      <w:pPr>
        <w:ind w:left="145" w:right="287"/>
        <w:jc w:val="center"/>
        <w:rPr>
          <w:color w:val="000000"/>
          <w:lang w:eastAsia="en-US"/>
        </w:rPr>
      </w:pPr>
      <w:r w:rsidRPr="00F65BDA">
        <w:rPr>
          <w:color w:val="000000"/>
          <w:lang w:eastAsia="en-US"/>
        </w:rPr>
        <w:t>о</w:t>
      </w:r>
      <w:r w:rsidRPr="00F65BDA">
        <w:rPr>
          <w:color w:val="000000"/>
          <w:spacing w:val="-8"/>
          <w:lang w:eastAsia="en-US"/>
        </w:rPr>
        <w:t xml:space="preserve"> </w:t>
      </w:r>
      <w:r w:rsidRPr="00F65BDA">
        <w:rPr>
          <w:color w:val="000000"/>
          <w:lang w:eastAsia="en-US"/>
        </w:rPr>
        <w:t>представлении</w:t>
      </w:r>
      <w:r w:rsidRPr="00F65BDA">
        <w:rPr>
          <w:color w:val="000000"/>
          <w:spacing w:val="-5"/>
          <w:lang w:eastAsia="en-US"/>
        </w:rPr>
        <w:t xml:space="preserve"> </w:t>
      </w:r>
      <w:r w:rsidRPr="00F65BDA">
        <w:rPr>
          <w:color w:val="000000"/>
          <w:lang w:eastAsia="en-US"/>
        </w:rPr>
        <w:t>гражданами,</w:t>
      </w:r>
      <w:r w:rsidRPr="00F65BDA">
        <w:rPr>
          <w:color w:val="000000"/>
          <w:spacing w:val="-5"/>
          <w:lang w:eastAsia="en-US"/>
        </w:rPr>
        <w:t xml:space="preserve"> </w:t>
      </w:r>
      <w:r w:rsidRPr="00F65BDA">
        <w:rPr>
          <w:color w:val="000000"/>
          <w:lang w:eastAsia="en-US"/>
        </w:rPr>
        <w:t>претендующими</w:t>
      </w:r>
      <w:r w:rsidRPr="00F65BDA">
        <w:rPr>
          <w:color w:val="000000"/>
          <w:spacing w:val="-8"/>
          <w:lang w:eastAsia="en-US"/>
        </w:rPr>
        <w:t xml:space="preserve"> </w:t>
      </w:r>
      <w:r w:rsidRPr="00F65BDA">
        <w:rPr>
          <w:color w:val="000000"/>
          <w:lang w:eastAsia="en-US"/>
        </w:rPr>
        <w:t>на</w:t>
      </w:r>
      <w:r w:rsidRPr="00F65BDA">
        <w:rPr>
          <w:color w:val="000000"/>
          <w:spacing w:val="-4"/>
          <w:lang w:eastAsia="en-US"/>
        </w:rPr>
        <w:t xml:space="preserve"> </w:t>
      </w:r>
      <w:r w:rsidRPr="00F65BDA">
        <w:rPr>
          <w:color w:val="000000"/>
          <w:lang w:eastAsia="en-US"/>
        </w:rPr>
        <w:t xml:space="preserve">замещение должностей муниципальной службы, и муниципальными служащими сведений о доходах, об имуществе и обязательствах имущественного </w:t>
      </w:r>
      <w:r w:rsidRPr="00F65BDA">
        <w:rPr>
          <w:color w:val="000000"/>
          <w:spacing w:val="-2"/>
          <w:lang w:eastAsia="en-US"/>
        </w:rPr>
        <w:t>характера</w:t>
      </w:r>
    </w:p>
    <w:p w:rsidR="009A0D22" w:rsidRPr="00F65BDA" w:rsidRDefault="009A0D22" w:rsidP="009A0D22">
      <w:pPr>
        <w:numPr>
          <w:ilvl w:val="0"/>
          <w:numId w:val="1"/>
        </w:numPr>
        <w:tabs>
          <w:tab w:val="left" w:pos="1098"/>
        </w:tabs>
        <w:adjustRightInd/>
        <w:spacing w:before="320"/>
        <w:ind w:right="138" w:firstLine="708"/>
        <w:rPr>
          <w:color w:val="000000"/>
          <w:lang w:eastAsia="en-US"/>
        </w:rPr>
      </w:pPr>
      <w:proofErr w:type="gramStart"/>
      <w:r w:rsidRPr="00F65BDA">
        <w:rPr>
          <w:color w:val="000000"/>
          <w:lang w:eastAsia="en-US"/>
        </w:rPr>
        <w:t>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w:t>
      </w:r>
      <w:proofErr w:type="gramEnd"/>
    </w:p>
    <w:p w:rsidR="009A0D22" w:rsidRPr="00F65BDA" w:rsidRDefault="009A0D22" w:rsidP="009A0D22">
      <w:pPr>
        <w:numPr>
          <w:ilvl w:val="0"/>
          <w:numId w:val="1"/>
        </w:numPr>
        <w:tabs>
          <w:tab w:val="left" w:pos="1050"/>
        </w:tabs>
        <w:adjustRightInd/>
        <w:spacing w:before="2"/>
        <w:ind w:right="138" w:firstLine="708"/>
        <w:rPr>
          <w:color w:val="000000"/>
          <w:lang w:eastAsia="en-US"/>
        </w:rPr>
      </w:pPr>
      <w:r w:rsidRPr="00F65BDA">
        <w:rPr>
          <w:color w:val="000000"/>
          <w:lang w:eastAsia="en-US"/>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9A0D22" w:rsidRPr="00F65BDA" w:rsidRDefault="009A0D22" w:rsidP="009A0D22">
      <w:pPr>
        <w:ind w:left="1" w:right="138" w:firstLine="708"/>
        <w:rPr>
          <w:color w:val="000000"/>
          <w:lang w:eastAsia="en-US"/>
        </w:rPr>
      </w:pPr>
      <w:r w:rsidRPr="00F65BDA">
        <w:rPr>
          <w:color w:val="000000"/>
          <w:lang w:eastAsia="en-US"/>
        </w:rPr>
        <w:t xml:space="preserve">а) на гражданина, претендующего на замещение должности муниципальной службы, включенной в перечень, и должность главы местной администрации по контракту (далее - </w:t>
      </w:r>
      <w:r w:rsidRPr="00F65BDA">
        <w:rPr>
          <w:color w:val="000000"/>
          <w:spacing w:val="-2"/>
          <w:lang w:eastAsia="en-US"/>
        </w:rPr>
        <w:t>гражданин);</w:t>
      </w:r>
    </w:p>
    <w:p w:rsidR="009A0D22" w:rsidRPr="00F65BDA" w:rsidRDefault="009A0D22" w:rsidP="009A0D22">
      <w:pPr>
        <w:ind w:left="1" w:right="140" w:firstLine="708"/>
        <w:rPr>
          <w:color w:val="000000"/>
          <w:lang w:eastAsia="en-US"/>
        </w:rPr>
      </w:pPr>
      <w:r w:rsidRPr="00F65BDA">
        <w:rPr>
          <w:color w:val="000000"/>
          <w:lang w:eastAsia="en-US"/>
        </w:rPr>
        <w:t>б) муниципального служащего, претендующего на замещение должности муниципальной службы, включенной в Перечень;</w:t>
      </w:r>
    </w:p>
    <w:p w:rsidR="009A0D22" w:rsidRPr="00F65BDA" w:rsidRDefault="009A0D22" w:rsidP="009A0D22">
      <w:pPr>
        <w:ind w:left="1" w:right="139" w:firstLine="708"/>
        <w:rPr>
          <w:color w:val="000000"/>
          <w:lang w:eastAsia="en-US"/>
        </w:rPr>
      </w:pPr>
      <w:r w:rsidRPr="00F65BDA">
        <w:rPr>
          <w:color w:val="000000"/>
          <w:lang w:eastAsia="en-US"/>
        </w:rPr>
        <w:t xml:space="preserve">в) муниципального служащего, замещавшего должность муниципальной службы, включенную в Перечень, в случае возникновения оснований для представления сведений о расходах в соответствии с Федеральным законом от 3 декабря 2012 г. № 230-ФЗ "О </w:t>
      </w:r>
      <w:proofErr w:type="gramStart"/>
      <w:r w:rsidRPr="00F65BDA">
        <w:rPr>
          <w:color w:val="000000"/>
          <w:lang w:eastAsia="en-US"/>
        </w:rPr>
        <w:t>контроле за</w:t>
      </w:r>
      <w:proofErr w:type="gramEnd"/>
      <w:r w:rsidRPr="00F65BDA">
        <w:rPr>
          <w:color w:val="000000"/>
          <w:lang w:eastAsia="en-US"/>
        </w:rPr>
        <w:t xml:space="preserve"> соответствием расходов лиц, замещающих государственные должности, и иных лиц их доходам».</w:t>
      </w:r>
    </w:p>
    <w:p w:rsidR="009A0D22" w:rsidRPr="00F65BDA" w:rsidRDefault="009A0D22" w:rsidP="009A0D22">
      <w:pPr>
        <w:numPr>
          <w:ilvl w:val="0"/>
          <w:numId w:val="1"/>
        </w:numPr>
        <w:tabs>
          <w:tab w:val="left" w:pos="1244"/>
        </w:tabs>
        <w:adjustRightInd/>
        <w:ind w:right="138" w:firstLine="708"/>
        <w:rPr>
          <w:color w:val="000000"/>
          <w:lang w:eastAsia="en-US"/>
        </w:rPr>
      </w:pPr>
      <w:r w:rsidRPr="00F65BDA">
        <w:rPr>
          <w:color w:val="000000"/>
          <w:lang w:eastAsia="en-US"/>
        </w:rPr>
        <w:t>Сведения о доходах, об имуществе и обязательствах имущественного характера</w:t>
      </w:r>
      <w:r w:rsidRPr="00F65BDA">
        <w:rPr>
          <w:color w:val="000000"/>
          <w:spacing w:val="-1"/>
          <w:lang w:eastAsia="en-US"/>
        </w:rPr>
        <w:t xml:space="preserve"> </w:t>
      </w:r>
      <w:r w:rsidRPr="00F65BDA">
        <w:rPr>
          <w:color w:val="000000"/>
          <w:lang w:eastAsia="en-US"/>
        </w:rPr>
        <w:t>представляются по утвержденной Президентом Российской Федерации форме справки:</w:t>
      </w:r>
    </w:p>
    <w:p w:rsidR="009A0D22" w:rsidRPr="00F65BDA" w:rsidRDefault="009A0D22" w:rsidP="009A0D22">
      <w:pPr>
        <w:ind w:left="1" w:right="137" w:firstLine="708"/>
        <w:rPr>
          <w:color w:val="000000"/>
          <w:lang w:eastAsia="en-US"/>
        </w:rPr>
      </w:pPr>
      <w:r w:rsidRPr="00F65BDA">
        <w:rPr>
          <w:color w:val="000000"/>
          <w:lang w:eastAsia="en-US"/>
        </w:rPr>
        <w:t>а) гражданами - при поступлении на муниципальную службу на должности, предусмотренные перечнем должностей;</w:t>
      </w:r>
    </w:p>
    <w:p w:rsidR="009A0D22" w:rsidRPr="00F65BDA" w:rsidRDefault="009A0D22" w:rsidP="009A0D22">
      <w:pPr>
        <w:spacing w:line="320" w:lineRule="exact"/>
        <w:ind w:left="709"/>
        <w:rPr>
          <w:color w:val="000000"/>
          <w:lang w:eastAsia="en-US"/>
        </w:rPr>
      </w:pPr>
      <w:r w:rsidRPr="00F65BDA">
        <w:rPr>
          <w:color w:val="000000"/>
          <w:lang w:eastAsia="en-US"/>
        </w:rPr>
        <w:t>б)</w:t>
      </w:r>
      <w:r w:rsidR="001B7CEA">
        <w:rPr>
          <w:color w:val="000000"/>
          <w:spacing w:val="20"/>
          <w:lang w:eastAsia="en-US"/>
        </w:rPr>
        <w:t xml:space="preserve"> </w:t>
      </w:r>
      <w:r w:rsidRPr="00F65BDA">
        <w:rPr>
          <w:color w:val="000000"/>
          <w:lang w:eastAsia="en-US"/>
        </w:rPr>
        <w:t>муниципальными</w:t>
      </w:r>
      <w:r w:rsidR="001B7CEA">
        <w:rPr>
          <w:color w:val="000000"/>
          <w:spacing w:val="23"/>
          <w:lang w:eastAsia="en-US"/>
        </w:rPr>
        <w:t xml:space="preserve"> </w:t>
      </w:r>
      <w:r w:rsidRPr="00F65BDA">
        <w:rPr>
          <w:color w:val="000000"/>
          <w:lang w:eastAsia="en-US"/>
        </w:rPr>
        <w:t>служащими,</w:t>
      </w:r>
      <w:r w:rsidR="001B7CEA">
        <w:rPr>
          <w:color w:val="000000"/>
          <w:spacing w:val="23"/>
          <w:lang w:eastAsia="en-US"/>
        </w:rPr>
        <w:t xml:space="preserve"> </w:t>
      </w:r>
      <w:r w:rsidRPr="00F65BDA">
        <w:rPr>
          <w:color w:val="000000"/>
          <w:lang w:eastAsia="en-US"/>
        </w:rPr>
        <w:t>претендующими</w:t>
      </w:r>
      <w:r w:rsidR="001B7CEA">
        <w:rPr>
          <w:color w:val="000000"/>
          <w:spacing w:val="22"/>
          <w:lang w:eastAsia="en-US"/>
        </w:rPr>
        <w:t xml:space="preserve"> </w:t>
      </w:r>
      <w:r w:rsidRPr="00F65BDA">
        <w:rPr>
          <w:color w:val="000000"/>
          <w:lang w:eastAsia="en-US"/>
        </w:rPr>
        <w:t>на</w:t>
      </w:r>
      <w:r w:rsidR="001B7CEA">
        <w:rPr>
          <w:color w:val="000000"/>
          <w:spacing w:val="23"/>
          <w:lang w:eastAsia="en-US"/>
        </w:rPr>
        <w:t xml:space="preserve"> </w:t>
      </w:r>
      <w:r w:rsidRPr="00F65BDA">
        <w:rPr>
          <w:color w:val="000000"/>
          <w:spacing w:val="-2"/>
          <w:lang w:eastAsia="en-US"/>
        </w:rPr>
        <w:t>замещение</w:t>
      </w:r>
    </w:p>
    <w:p w:rsidR="009A0D22" w:rsidRPr="00F65BDA" w:rsidRDefault="009A0D22" w:rsidP="009A0D22">
      <w:pPr>
        <w:spacing w:before="67"/>
        <w:ind w:left="1"/>
        <w:rPr>
          <w:color w:val="000000"/>
          <w:lang w:eastAsia="en-US"/>
        </w:rPr>
      </w:pPr>
      <w:r w:rsidRPr="00F65BDA">
        <w:rPr>
          <w:color w:val="000000"/>
          <w:lang w:eastAsia="en-US"/>
        </w:rPr>
        <w:t>должности</w:t>
      </w:r>
      <w:r w:rsidRPr="00F65BDA">
        <w:rPr>
          <w:color w:val="000000"/>
          <w:spacing w:val="-6"/>
          <w:lang w:eastAsia="en-US"/>
        </w:rPr>
        <w:t xml:space="preserve"> </w:t>
      </w:r>
      <w:r w:rsidRPr="00F65BDA">
        <w:rPr>
          <w:color w:val="000000"/>
          <w:lang w:eastAsia="en-US"/>
        </w:rPr>
        <w:t>муниципальной</w:t>
      </w:r>
      <w:r w:rsidRPr="00F65BDA">
        <w:rPr>
          <w:color w:val="000000"/>
          <w:spacing w:val="-4"/>
          <w:lang w:eastAsia="en-US"/>
        </w:rPr>
        <w:t xml:space="preserve"> </w:t>
      </w:r>
      <w:r w:rsidRPr="00F65BDA">
        <w:rPr>
          <w:color w:val="000000"/>
          <w:lang w:eastAsia="en-US"/>
        </w:rPr>
        <w:t>службы,</w:t>
      </w:r>
      <w:r w:rsidRPr="00F65BDA">
        <w:rPr>
          <w:color w:val="000000"/>
          <w:spacing w:val="-7"/>
          <w:lang w:eastAsia="en-US"/>
        </w:rPr>
        <w:t xml:space="preserve"> </w:t>
      </w:r>
      <w:r w:rsidRPr="00F65BDA">
        <w:rPr>
          <w:color w:val="000000"/>
          <w:lang w:eastAsia="en-US"/>
        </w:rPr>
        <w:t>включенной</w:t>
      </w:r>
      <w:r w:rsidRPr="00F65BDA">
        <w:rPr>
          <w:color w:val="000000"/>
          <w:spacing w:val="-4"/>
          <w:lang w:eastAsia="en-US"/>
        </w:rPr>
        <w:t xml:space="preserve"> </w:t>
      </w:r>
      <w:r w:rsidRPr="00F65BDA">
        <w:rPr>
          <w:color w:val="000000"/>
          <w:lang w:eastAsia="en-US"/>
        </w:rPr>
        <w:t>в</w:t>
      </w:r>
      <w:r w:rsidRPr="00F65BDA">
        <w:rPr>
          <w:color w:val="000000"/>
          <w:spacing w:val="-6"/>
          <w:lang w:eastAsia="en-US"/>
        </w:rPr>
        <w:t xml:space="preserve"> </w:t>
      </w:r>
      <w:r w:rsidRPr="00F65BDA">
        <w:rPr>
          <w:color w:val="000000"/>
          <w:spacing w:val="-2"/>
          <w:lang w:eastAsia="en-US"/>
        </w:rPr>
        <w:t>Перечень;</w:t>
      </w:r>
    </w:p>
    <w:p w:rsidR="009A0D22" w:rsidRPr="00F65BDA" w:rsidRDefault="009A0D22" w:rsidP="009A0D22">
      <w:pPr>
        <w:spacing w:before="2"/>
        <w:ind w:left="1" w:right="138" w:firstLine="708"/>
        <w:rPr>
          <w:color w:val="000000"/>
          <w:lang w:eastAsia="en-US"/>
        </w:rPr>
      </w:pPr>
      <w:proofErr w:type="gramStart"/>
      <w:r w:rsidRPr="00F65BDA">
        <w:rPr>
          <w:color w:val="000000"/>
          <w:lang w:eastAsia="en-US"/>
        </w:rPr>
        <w:t>в) муниципальными служащими, замещавшими должность муниципальной службы, включенную в Перечень, в случае возникновения оснований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9A0D22" w:rsidRPr="00F65BDA" w:rsidRDefault="009A0D22" w:rsidP="009A0D22">
      <w:pPr>
        <w:numPr>
          <w:ilvl w:val="0"/>
          <w:numId w:val="1"/>
        </w:numPr>
        <w:tabs>
          <w:tab w:val="left" w:pos="1008"/>
        </w:tabs>
        <w:adjustRightInd/>
        <w:ind w:right="140" w:firstLine="708"/>
        <w:rPr>
          <w:color w:val="000000"/>
          <w:lang w:eastAsia="en-US"/>
        </w:rPr>
      </w:pPr>
      <w:r w:rsidRPr="00F65BDA">
        <w:rPr>
          <w:color w:val="000000"/>
          <w:lang w:eastAsia="en-US"/>
        </w:rPr>
        <w:t xml:space="preserve">Гражданин при назначении на должность муниципальной службы </w:t>
      </w:r>
      <w:r w:rsidRPr="00F65BDA">
        <w:rPr>
          <w:color w:val="000000"/>
          <w:spacing w:val="-2"/>
          <w:lang w:eastAsia="en-US"/>
        </w:rPr>
        <w:t>представляет:</w:t>
      </w:r>
    </w:p>
    <w:p w:rsidR="009A0D22" w:rsidRPr="00F65BDA" w:rsidRDefault="009A0D22" w:rsidP="009A0D22">
      <w:pPr>
        <w:ind w:left="1" w:right="137" w:firstLine="708"/>
        <w:rPr>
          <w:color w:val="000000"/>
          <w:lang w:eastAsia="en-US"/>
        </w:rPr>
      </w:pPr>
      <w:proofErr w:type="gramStart"/>
      <w:r w:rsidRPr="00F65BDA">
        <w:rPr>
          <w:color w:val="000000"/>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w:t>
      </w:r>
      <w:r w:rsidRPr="00F65BDA">
        <w:rPr>
          <w:color w:val="000000"/>
          <w:spacing w:val="40"/>
          <w:lang w:eastAsia="en-US"/>
        </w:rPr>
        <w:t xml:space="preserve"> </w:t>
      </w:r>
      <w:r w:rsidRPr="00F65BDA">
        <w:rPr>
          <w:color w:val="000000"/>
          <w:lang w:eastAsia="en-US"/>
        </w:rPr>
        <w:t>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w:t>
      </w:r>
      <w:r w:rsidRPr="00F65BDA">
        <w:rPr>
          <w:color w:val="000000"/>
          <w:spacing w:val="-4"/>
          <w:lang w:eastAsia="en-US"/>
        </w:rPr>
        <w:t xml:space="preserve"> </w:t>
      </w:r>
      <w:r w:rsidRPr="00F65BDA">
        <w:rPr>
          <w:color w:val="000000"/>
          <w:lang w:eastAsia="en-US"/>
        </w:rPr>
        <w:t>по</w:t>
      </w:r>
      <w:r w:rsidRPr="00F65BDA">
        <w:rPr>
          <w:color w:val="000000"/>
          <w:spacing w:val="-1"/>
          <w:lang w:eastAsia="en-US"/>
        </w:rPr>
        <w:t xml:space="preserve"> </w:t>
      </w:r>
      <w:r w:rsidRPr="00F65BDA">
        <w:rPr>
          <w:color w:val="000000"/>
          <w:lang w:eastAsia="en-US"/>
        </w:rPr>
        <w:t>состоянию</w:t>
      </w:r>
      <w:r w:rsidRPr="00F65BDA">
        <w:rPr>
          <w:color w:val="000000"/>
          <w:spacing w:val="-4"/>
          <w:lang w:eastAsia="en-US"/>
        </w:rPr>
        <w:t xml:space="preserve"> </w:t>
      </w:r>
      <w:r w:rsidRPr="00F65BDA">
        <w:rPr>
          <w:color w:val="000000"/>
          <w:lang w:eastAsia="en-US"/>
        </w:rPr>
        <w:t>на первое</w:t>
      </w:r>
      <w:r w:rsidRPr="00F65BDA">
        <w:rPr>
          <w:color w:val="000000"/>
          <w:spacing w:val="-4"/>
          <w:lang w:eastAsia="en-US"/>
        </w:rPr>
        <w:t xml:space="preserve"> </w:t>
      </w:r>
      <w:r w:rsidRPr="00F65BDA">
        <w:rPr>
          <w:color w:val="000000"/>
          <w:lang w:eastAsia="en-US"/>
        </w:rPr>
        <w:t>число</w:t>
      </w:r>
      <w:r w:rsidRPr="00F65BDA">
        <w:rPr>
          <w:color w:val="000000"/>
          <w:spacing w:val="-1"/>
          <w:lang w:eastAsia="en-US"/>
        </w:rPr>
        <w:t xml:space="preserve"> </w:t>
      </w:r>
      <w:r w:rsidRPr="00F65BDA">
        <w:rPr>
          <w:color w:val="000000"/>
          <w:lang w:eastAsia="en-US"/>
        </w:rPr>
        <w:t>месяца,</w:t>
      </w:r>
      <w:r w:rsidRPr="00F65BDA">
        <w:rPr>
          <w:color w:val="000000"/>
          <w:spacing w:val="-4"/>
          <w:lang w:eastAsia="en-US"/>
        </w:rPr>
        <w:t xml:space="preserve"> </w:t>
      </w:r>
      <w:r w:rsidRPr="00F65BDA">
        <w:rPr>
          <w:color w:val="000000"/>
          <w:lang w:eastAsia="en-US"/>
        </w:rPr>
        <w:t>предшествующего</w:t>
      </w:r>
      <w:r w:rsidRPr="00F65BDA">
        <w:rPr>
          <w:color w:val="000000"/>
          <w:spacing w:val="-1"/>
          <w:lang w:eastAsia="en-US"/>
        </w:rPr>
        <w:t xml:space="preserve"> </w:t>
      </w:r>
      <w:r w:rsidRPr="00F65BDA">
        <w:rPr>
          <w:color w:val="000000"/>
          <w:lang w:eastAsia="en-US"/>
        </w:rPr>
        <w:t>месяцу</w:t>
      </w:r>
      <w:proofErr w:type="gramEnd"/>
      <w:r w:rsidRPr="00F65BDA">
        <w:rPr>
          <w:color w:val="000000"/>
          <w:lang w:eastAsia="en-US"/>
        </w:rPr>
        <w:t xml:space="preserve"> подачи документов для замещения должности муниципальной службы (на отчетную дату);</w:t>
      </w:r>
    </w:p>
    <w:p w:rsidR="009A0D22" w:rsidRPr="00F65BDA" w:rsidRDefault="009A0D22" w:rsidP="009A0D22">
      <w:pPr>
        <w:ind w:left="1" w:right="137" w:firstLine="708"/>
        <w:rPr>
          <w:color w:val="000000"/>
          <w:lang w:eastAsia="en-US"/>
        </w:rPr>
      </w:pPr>
      <w:proofErr w:type="gramStart"/>
      <w:r w:rsidRPr="00F65BDA">
        <w:rPr>
          <w:color w:val="000000"/>
          <w:lang w:eastAsia="en-US"/>
        </w:rPr>
        <w:t xml:space="preserve">б) сведения о доходах супруги (супруга) и несовершеннолетних детей, </w:t>
      </w:r>
      <w:r w:rsidRPr="00F65BDA">
        <w:rPr>
          <w:color w:val="000000"/>
          <w:lang w:eastAsia="en-US"/>
        </w:rPr>
        <w:lastRenderedPageBreak/>
        <w:t>полученных от всех источников (включая заработную плату,</w:t>
      </w:r>
      <w:r w:rsidRPr="00F65BDA">
        <w:rPr>
          <w:color w:val="000000"/>
          <w:spacing w:val="40"/>
          <w:lang w:eastAsia="en-US"/>
        </w:rPr>
        <w:t xml:space="preserve"> </w:t>
      </w:r>
      <w:r w:rsidRPr="00F65BDA">
        <w:rPr>
          <w:color w:val="000000"/>
          <w:lang w:eastAsia="en-US"/>
        </w:rPr>
        <w:t>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w:t>
      </w:r>
      <w:r w:rsidRPr="00F65BDA">
        <w:rPr>
          <w:color w:val="000000"/>
          <w:spacing w:val="-4"/>
          <w:lang w:eastAsia="en-US"/>
        </w:rPr>
        <w:t xml:space="preserve"> </w:t>
      </w:r>
      <w:r w:rsidRPr="00F65BDA">
        <w:rPr>
          <w:color w:val="000000"/>
          <w:lang w:eastAsia="en-US"/>
        </w:rPr>
        <w:t>по</w:t>
      </w:r>
      <w:r w:rsidRPr="00F65BDA">
        <w:rPr>
          <w:color w:val="000000"/>
          <w:spacing w:val="-1"/>
          <w:lang w:eastAsia="en-US"/>
        </w:rPr>
        <w:t xml:space="preserve"> </w:t>
      </w:r>
      <w:r w:rsidRPr="00F65BDA">
        <w:rPr>
          <w:color w:val="000000"/>
          <w:lang w:eastAsia="en-US"/>
        </w:rPr>
        <w:t>состоянию</w:t>
      </w:r>
      <w:r w:rsidRPr="00F65BDA">
        <w:rPr>
          <w:color w:val="000000"/>
          <w:spacing w:val="-4"/>
          <w:lang w:eastAsia="en-US"/>
        </w:rPr>
        <w:t xml:space="preserve"> </w:t>
      </w:r>
      <w:r w:rsidRPr="00F65BDA">
        <w:rPr>
          <w:color w:val="000000"/>
          <w:lang w:eastAsia="en-US"/>
        </w:rPr>
        <w:t>на первое</w:t>
      </w:r>
      <w:r w:rsidRPr="00F65BDA">
        <w:rPr>
          <w:color w:val="000000"/>
          <w:spacing w:val="-4"/>
          <w:lang w:eastAsia="en-US"/>
        </w:rPr>
        <w:t xml:space="preserve"> </w:t>
      </w:r>
      <w:r w:rsidRPr="00F65BDA">
        <w:rPr>
          <w:color w:val="000000"/>
          <w:lang w:eastAsia="en-US"/>
        </w:rPr>
        <w:t>число</w:t>
      </w:r>
      <w:r w:rsidRPr="00F65BDA">
        <w:rPr>
          <w:color w:val="000000"/>
          <w:spacing w:val="-1"/>
          <w:lang w:eastAsia="en-US"/>
        </w:rPr>
        <w:t xml:space="preserve"> </w:t>
      </w:r>
      <w:r w:rsidRPr="00F65BDA">
        <w:rPr>
          <w:color w:val="000000"/>
          <w:lang w:eastAsia="en-US"/>
        </w:rPr>
        <w:t>месяца,</w:t>
      </w:r>
      <w:r w:rsidRPr="00F65BDA">
        <w:rPr>
          <w:color w:val="000000"/>
          <w:spacing w:val="-4"/>
          <w:lang w:eastAsia="en-US"/>
        </w:rPr>
        <w:t xml:space="preserve"> </w:t>
      </w:r>
      <w:r w:rsidRPr="00F65BDA">
        <w:rPr>
          <w:color w:val="000000"/>
          <w:lang w:eastAsia="en-US"/>
        </w:rPr>
        <w:t>предшествующего</w:t>
      </w:r>
      <w:r w:rsidRPr="00F65BDA">
        <w:rPr>
          <w:color w:val="000000"/>
          <w:spacing w:val="-1"/>
          <w:lang w:eastAsia="en-US"/>
        </w:rPr>
        <w:t xml:space="preserve"> </w:t>
      </w:r>
      <w:r w:rsidRPr="00F65BDA">
        <w:rPr>
          <w:color w:val="000000"/>
          <w:lang w:eastAsia="en-US"/>
        </w:rPr>
        <w:t>месяцу подачи гражданином документов</w:t>
      </w:r>
      <w:proofErr w:type="gramEnd"/>
      <w:r w:rsidRPr="00F65BDA">
        <w:rPr>
          <w:color w:val="000000"/>
          <w:lang w:eastAsia="en-US"/>
        </w:rPr>
        <w:t xml:space="preserve"> для замещения должности муниципальной службы (на отчетную дату).</w:t>
      </w:r>
    </w:p>
    <w:p w:rsidR="009A0D22" w:rsidRPr="00F65BDA" w:rsidRDefault="009A0D22" w:rsidP="009A0D22">
      <w:pPr>
        <w:numPr>
          <w:ilvl w:val="0"/>
          <w:numId w:val="1"/>
        </w:numPr>
        <w:tabs>
          <w:tab w:val="left" w:pos="989"/>
        </w:tabs>
        <w:adjustRightInd/>
        <w:spacing w:line="322" w:lineRule="exact"/>
        <w:ind w:left="989" w:hanging="280"/>
        <w:rPr>
          <w:color w:val="000000"/>
          <w:lang w:eastAsia="en-US"/>
        </w:rPr>
      </w:pPr>
      <w:r w:rsidRPr="00F65BDA">
        <w:rPr>
          <w:color w:val="000000"/>
          <w:lang w:eastAsia="en-US"/>
        </w:rPr>
        <w:t>Муниципальный</w:t>
      </w:r>
      <w:r w:rsidRPr="00F65BDA">
        <w:rPr>
          <w:color w:val="000000"/>
          <w:spacing w:val="-8"/>
          <w:lang w:eastAsia="en-US"/>
        </w:rPr>
        <w:t xml:space="preserve"> </w:t>
      </w:r>
      <w:r w:rsidRPr="00F65BDA">
        <w:rPr>
          <w:color w:val="000000"/>
          <w:lang w:eastAsia="en-US"/>
        </w:rPr>
        <w:t>служащий</w:t>
      </w:r>
      <w:r w:rsidRPr="00F65BDA">
        <w:rPr>
          <w:color w:val="000000"/>
          <w:spacing w:val="-3"/>
          <w:lang w:eastAsia="en-US"/>
        </w:rPr>
        <w:t xml:space="preserve"> </w:t>
      </w:r>
      <w:r w:rsidRPr="00F65BDA">
        <w:rPr>
          <w:color w:val="000000"/>
          <w:spacing w:val="-2"/>
          <w:lang w:eastAsia="en-US"/>
        </w:rPr>
        <w:t>представляет:</w:t>
      </w:r>
    </w:p>
    <w:p w:rsidR="009A0D22" w:rsidRPr="00F65BDA" w:rsidRDefault="009A0D22" w:rsidP="009A0D22">
      <w:pPr>
        <w:ind w:left="1" w:right="137" w:firstLine="708"/>
        <w:rPr>
          <w:color w:val="000000"/>
          <w:lang w:eastAsia="en-US"/>
        </w:rPr>
      </w:pPr>
      <w:r w:rsidRPr="00F65BDA">
        <w:rPr>
          <w:color w:val="000000"/>
          <w:lang w:eastAsia="en-US"/>
        </w:rPr>
        <w:t>а) сведения о своих доходах, полученных с 1 января по 31 декабря года, в котором возникли основания для представления сведений о расходах</w:t>
      </w:r>
      <w:r w:rsidRPr="00F65BDA">
        <w:rPr>
          <w:color w:val="000000"/>
          <w:spacing w:val="70"/>
          <w:lang w:eastAsia="en-US"/>
        </w:rPr>
        <w:t xml:space="preserve"> </w:t>
      </w:r>
      <w:r w:rsidRPr="00F65BDA">
        <w:rPr>
          <w:color w:val="000000"/>
          <w:lang w:eastAsia="en-US"/>
        </w:rPr>
        <w:t>в</w:t>
      </w:r>
      <w:r w:rsidRPr="00F65BDA">
        <w:rPr>
          <w:color w:val="000000"/>
          <w:spacing w:val="69"/>
          <w:lang w:eastAsia="en-US"/>
        </w:rPr>
        <w:t xml:space="preserve"> </w:t>
      </w:r>
      <w:r w:rsidRPr="00F65BDA">
        <w:rPr>
          <w:color w:val="000000"/>
          <w:lang w:eastAsia="en-US"/>
        </w:rPr>
        <w:t>соответствии</w:t>
      </w:r>
      <w:r w:rsidRPr="00F65BDA">
        <w:rPr>
          <w:color w:val="000000"/>
          <w:spacing w:val="71"/>
          <w:lang w:eastAsia="en-US"/>
        </w:rPr>
        <w:t xml:space="preserve"> </w:t>
      </w:r>
      <w:r w:rsidRPr="00F65BDA">
        <w:rPr>
          <w:color w:val="000000"/>
          <w:lang w:eastAsia="en-US"/>
        </w:rPr>
        <w:t>с</w:t>
      </w:r>
      <w:r w:rsidRPr="00F65BDA">
        <w:rPr>
          <w:color w:val="000000"/>
          <w:spacing w:val="69"/>
          <w:lang w:eastAsia="en-US"/>
        </w:rPr>
        <w:t xml:space="preserve"> </w:t>
      </w:r>
      <w:r w:rsidRPr="00F65BDA">
        <w:rPr>
          <w:color w:val="000000"/>
          <w:lang w:eastAsia="en-US"/>
        </w:rPr>
        <w:t>Федеральным</w:t>
      </w:r>
      <w:r w:rsidRPr="00F65BDA">
        <w:rPr>
          <w:color w:val="000000"/>
          <w:spacing w:val="69"/>
          <w:lang w:eastAsia="en-US"/>
        </w:rPr>
        <w:t xml:space="preserve"> </w:t>
      </w:r>
      <w:r w:rsidRPr="00F65BDA">
        <w:rPr>
          <w:color w:val="000000"/>
          <w:lang w:eastAsia="en-US"/>
        </w:rPr>
        <w:t>законом</w:t>
      </w:r>
      <w:r w:rsidRPr="00F65BDA">
        <w:rPr>
          <w:color w:val="000000"/>
          <w:spacing w:val="68"/>
          <w:lang w:eastAsia="en-US"/>
        </w:rPr>
        <w:t xml:space="preserve"> </w:t>
      </w:r>
      <w:r w:rsidRPr="00F65BDA">
        <w:rPr>
          <w:color w:val="000000"/>
          <w:lang w:eastAsia="en-US"/>
        </w:rPr>
        <w:t>от</w:t>
      </w:r>
      <w:r w:rsidRPr="00F65BDA">
        <w:rPr>
          <w:color w:val="000000"/>
          <w:spacing w:val="69"/>
          <w:lang w:eastAsia="en-US"/>
        </w:rPr>
        <w:t xml:space="preserve"> </w:t>
      </w:r>
      <w:r w:rsidRPr="00F65BDA">
        <w:rPr>
          <w:color w:val="000000"/>
          <w:lang w:eastAsia="en-US"/>
        </w:rPr>
        <w:t>3</w:t>
      </w:r>
      <w:r w:rsidRPr="00F65BDA">
        <w:rPr>
          <w:color w:val="000000"/>
          <w:spacing w:val="71"/>
          <w:lang w:eastAsia="en-US"/>
        </w:rPr>
        <w:t xml:space="preserve"> </w:t>
      </w:r>
      <w:r w:rsidRPr="00F65BDA">
        <w:rPr>
          <w:color w:val="000000"/>
          <w:lang w:eastAsia="en-US"/>
        </w:rPr>
        <w:t>декабря</w:t>
      </w:r>
      <w:r w:rsidRPr="00F65BDA">
        <w:rPr>
          <w:color w:val="000000"/>
          <w:spacing w:val="71"/>
          <w:lang w:eastAsia="en-US"/>
        </w:rPr>
        <w:t xml:space="preserve"> </w:t>
      </w:r>
      <w:r w:rsidRPr="00F65BDA">
        <w:rPr>
          <w:color w:val="000000"/>
          <w:lang w:eastAsia="en-US"/>
        </w:rPr>
        <w:t>2012</w:t>
      </w:r>
      <w:r w:rsidRPr="00F65BDA">
        <w:rPr>
          <w:color w:val="000000"/>
          <w:spacing w:val="71"/>
          <w:lang w:eastAsia="en-US"/>
        </w:rPr>
        <w:t xml:space="preserve"> </w:t>
      </w:r>
      <w:r w:rsidRPr="00F65BDA">
        <w:rPr>
          <w:color w:val="000000"/>
          <w:spacing w:val="-5"/>
          <w:lang w:eastAsia="en-US"/>
        </w:rPr>
        <w:t>г.</w:t>
      </w:r>
    </w:p>
    <w:p w:rsidR="009A0D22" w:rsidRPr="00F65BDA" w:rsidRDefault="009A0D22" w:rsidP="009A0D22">
      <w:pPr>
        <w:ind w:left="1" w:right="137"/>
        <w:rPr>
          <w:color w:val="000000"/>
          <w:lang w:eastAsia="en-US"/>
        </w:rPr>
      </w:pPr>
      <w:r w:rsidRPr="00F65BDA">
        <w:rPr>
          <w:color w:val="000000"/>
          <w:lang w:eastAsia="en-US"/>
        </w:rPr>
        <w:t xml:space="preserve">№ 230-ФЗ "О </w:t>
      </w:r>
      <w:proofErr w:type="gramStart"/>
      <w:r w:rsidRPr="00F65BDA">
        <w:rPr>
          <w:color w:val="000000"/>
          <w:lang w:eastAsia="en-US"/>
        </w:rPr>
        <w:t>контроле за</w:t>
      </w:r>
      <w:proofErr w:type="gramEnd"/>
      <w:r w:rsidRPr="00F65BDA">
        <w:rPr>
          <w:color w:val="000000"/>
          <w:lang w:eastAsia="en-US"/>
        </w:rPr>
        <w:t xml:space="preserve">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A0D22" w:rsidRPr="00F65BDA" w:rsidRDefault="009A0D22" w:rsidP="009A0D22">
      <w:pPr>
        <w:ind w:left="1" w:right="136" w:firstLine="708"/>
        <w:rPr>
          <w:color w:val="000000"/>
          <w:lang w:eastAsia="en-US"/>
        </w:rPr>
      </w:pPr>
      <w:proofErr w:type="gramStart"/>
      <w:r w:rsidRPr="00F65BDA">
        <w:rPr>
          <w:color w:val="000000"/>
          <w:lang w:eastAsia="en-US"/>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w:t>
      </w:r>
      <w:r w:rsidRPr="00F65BDA">
        <w:rPr>
          <w:color w:val="000000"/>
          <w:spacing w:val="40"/>
          <w:lang w:eastAsia="en-US"/>
        </w:rPr>
        <w:t xml:space="preserve"> </w:t>
      </w:r>
      <w:r w:rsidRPr="00F65BDA">
        <w:rPr>
          <w:color w:val="000000"/>
          <w:lang w:eastAsia="en-US"/>
        </w:rPr>
        <w:t>источников</w:t>
      </w:r>
      <w:r w:rsidRPr="00F65BDA">
        <w:rPr>
          <w:color w:val="000000"/>
          <w:spacing w:val="15"/>
          <w:lang w:eastAsia="en-US"/>
        </w:rPr>
        <w:t xml:space="preserve"> </w:t>
      </w:r>
      <w:r w:rsidRPr="00F65BDA">
        <w:rPr>
          <w:color w:val="000000"/>
          <w:lang w:eastAsia="en-US"/>
        </w:rPr>
        <w:t>(включая</w:t>
      </w:r>
      <w:r w:rsidRPr="00F65BDA">
        <w:rPr>
          <w:color w:val="000000"/>
          <w:spacing w:val="17"/>
          <w:lang w:eastAsia="en-US"/>
        </w:rPr>
        <w:t xml:space="preserve"> </w:t>
      </w:r>
      <w:r w:rsidRPr="00F65BDA">
        <w:rPr>
          <w:color w:val="000000"/>
          <w:lang w:eastAsia="en-US"/>
        </w:rPr>
        <w:t>заработную</w:t>
      </w:r>
      <w:r w:rsidRPr="00F65BDA">
        <w:rPr>
          <w:color w:val="000000"/>
          <w:spacing w:val="17"/>
          <w:lang w:eastAsia="en-US"/>
        </w:rPr>
        <w:t xml:space="preserve"> </w:t>
      </w:r>
      <w:r w:rsidRPr="00F65BDA">
        <w:rPr>
          <w:color w:val="000000"/>
          <w:lang w:eastAsia="en-US"/>
        </w:rPr>
        <w:t>плату</w:t>
      </w:r>
      <w:proofErr w:type="gramEnd"/>
      <w:r w:rsidRPr="00F65BDA">
        <w:rPr>
          <w:color w:val="000000"/>
          <w:lang w:eastAsia="en-US"/>
        </w:rPr>
        <w:t>,</w:t>
      </w:r>
      <w:r w:rsidRPr="00F65BDA">
        <w:rPr>
          <w:color w:val="000000"/>
          <w:spacing w:val="17"/>
          <w:lang w:eastAsia="en-US"/>
        </w:rPr>
        <w:t xml:space="preserve"> </w:t>
      </w:r>
      <w:r w:rsidRPr="00F65BDA">
        <w:rPr>
          <w:color w:val="000000"/>
          <w:lang w:eastAsia="en-US"/>
        </w:rPr>
        <w:t>пенсии,</w:t>
      </w:r>
      <w:r w:rsidRPr="00F65BDA">
        <w:rPr>
          <w:color w:val="000000"/>
          <w:spacing w:val="17"/>
          <w:lang w:eastAsia="en-US"/>
        </w:rPr>
        <w:t xml:space="preserve"> </w:t>
      </w:r>
      <w:r w:rsidRPr="00F65BDA">
        <w:rPr>
          <w:color w:val="000000"/>
          <w:lang w:eastAsia="en-US"/>
        </w:rPr>
        <w:t>пособия,</w:t>
      </w:r>
      <w:r w:rsidRPr="00F65BDA">
        <w:rPr>
          <w:color w:val="000000"/>
          <w:spacing w:val="17"/>
          <w:lang w:eastAsia="en-US"/>
        </w:rPr>
        <w:t xml:space="preserve"> </w:t>
      </w:r>
      <w:r w:rsidRPr="00F65BDA">
        <w:rPr>
          <w:color w:val="000000"/>
          <w:lang w:eastAsia="en-US"/>
        </w:rPr>
        <w:t>иные</w:t>
      </w:r>
      <w:r w:rsidRPr="00F65BDA">
        <w:rPr>
          <w:color w:val="000000"/>
          <w:spacing w:val="17"/>
          <w:lang w:eastAsia="en-US"/>
        </w:rPr>
        <w:t xml:space="preserve"> </w:t>
      </w:r>
      <w:r w:rsidRPr="00F65BDA">
        <w:rPr>
          <w:color w:val="000000"/>
          <w:spacing w:val="-2"/>
          <w:lang w:eastAsia="en-US"/>
        </w:rPr>
        <w:t>выплаты),</w:t>
      </w:r>
    </w:p>
    <w:p w:rsidR="009A0D22" w:rsidRPr="00F65BDA" w:rsidRDefault="009A0D22" w:rsidP="009A0D22">
      <w:pPr>
        <w:spacing w:before="67"/>
        <w:ind w:left="1" w:right="137"/>
        <w:rPr>
          <w:color w:val="000000"/>
          <w:lang w:eastAsia="en-US"/>
        </w:rPr>
      </w:pPr>
      <w:r w:rsidRPr="00F65BDA">
        <w:rPr>
          <w:color w:val="000000"/>
          <w:lang w:eastAsia="en-US"/>
        </w:rPr>
        <w:t>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A0D22" w:rsidRPr="00F65BDA" w:rsidRDefault="009A0D22" w:rsidP="009A0D22">
      <w:pPr>
        <w:numPr>
          <w:ilvl w:val="0"/>
          <w:numId w:val="1"/>
        </w:numPr>
        <w:tabs>
          <w:tab w:val="left" w:pos="1244"/>
        </w:tabs>
        <w:adjustRightInd/>
        <w:spacing w:before="1"/>
        <w:ind w:right="137" w:firstLine="708"/>
        <w:rPr>
          <w:color w:val="000000"/>
          <w:lang w:eastAsia="en-US"/>
        </w:rPr>
      </w:pPr>
      <w:r w:rsidRPr="00F65BDA">
        <w:rPr>
          <w:color w:val="000000"/>
          <w:lang w:eastAsia="en-US"/>
        </w:rPr>
        <w:t xml:space="preserve">Сведения о доходах, об имуществе и обязательствах имущественного характера представляются в местную администрацию сельского поселения </w:t>
      </w:r>
      <w:proofErr w:type="spellStart"/>
      <w:r>
        <w:rPr>
          <w:color w:val="000000"/>
          <w:lang w:eastAsia="en-US"/>
        </w:rPr>
        <w:t>Крансоармейское</w:t>
      </w:r>
      <w:proofErr w:type="spellEnd"/>
      <w:r w:rsidRPr="00F65BDA">
        <w:rPr>
          <w:color w:val="000000"/>
          <w:lang w:eastAsia="en-US"/>
        </w:rPr>
        <w:t xml:space="preserve"> в порядке, устанавливаемом настоящим положением.</w:t>
      </w:r>
    </w:p>
    <w:p w:rsidR="009A0D22" w:rsidRPr="00F65BDA" w:rsidRDefault="009A0D22" w:rsidP="009A0D22">
      <w:pPr>
        <w:numPr>
          <w:ilvl w:val="0"/>
          <w:numId w:val="1"/>
        </w:numPr>
        <w:tabs>
          <w:tab w:val="left" w:pos="1154"/>
        </w:tabs>
        <w:adjustRightInd/>
        <w:ind w:right="136" w:firstLine="708"/>
        <w:rPr>
          <w:color w:val="000000"/>
          <w:lang w:eastAsia="en-US"/>
        </w:rPr>
      </w:pPr>
      <w:r w:rsidRPr="00F65BDA">
        <w:rPr>
          <w:color w:val="000000"/>
          <w:lang w:eastAsia="en-US"/>
        </w:rPr>
        <w:t>В случае</w:t>
      </w:r>
      <w:proofErr w:type="gramStart"/>
      <w:r w:rsidRPr="00F65BDA">
        <w:rPr>
          <w:color w:val="000000"/>
          <w:lang w:eastAsia="en-US"/>
        </w:rPr>
        <w:t>,</w:t>
      </w:r>
      <w:proofErr w:type="gramEnd"/>
      <w:r w:rsidRPr="00F65BDA">
        <w:rPr>
          <w:color w:val="000000"/>
          <w:lang w:eastAsia="en-US"/>
        </w:rPr>
        <w:t xml:space="preserve"> если гражданин или муниципальный служащий обнаружили, что в представленных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9A0D22" w:rsidRPr="00F65BDA" w:rsidRDefault="009A0D22" w:rsidP="009A0D22">
      <w:pPr>
        <w:ind w:left="1" w:right="139" w:firstLine="708"/>
        <w:rPr>
          <w:color w:val="000000"/>
          <w:lang w:eastAsia="en-US"/>
        </w:rPr>
      </w:pPr>
      <w:r w:rsidRPr="00F65BDA">
        <w:rPr>
          <w:color w:val="000000"/>
          <w:lang w:eastAsia="en-US"/>
        </w:rPr>
        <w:t>Гражданин может представить уточненные сведения в течение одного месяца со дня представления сведений в соответствии с</w:t>
      </w:r>
      <w:r w:rsidRPr="00F65BDA">
        <w:rPr>
          <w:color w:val="000000"/>
          <w:spacing w:val="40"/>
          <w:lang w:eastAsia="en-US"/>
        </w:rPr>
        <w:t xml:space="preserve"> </w:t>
      </w:r>
      <w:r w:rsidRPr="00F65BDA">
        <w:rPr>
          <w:color w:val="000000"/>
          <w:lang w:eastAsia="en-US"/>
        </w:rPr>
        <w:t xml:space="preserve">подпунктом "а" пункта 3 настоящего Положения. Муниципальный служащий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w:t>
      </w:r>
      <w:r w:rsidRPr="00F65BDA">
        <w:rPr>
          <w:color w:val="000000"/>
          <w:spacing w:val="-2"/>
          <w:lang w:eastAsia="en-US"/>
        </w:rPr>
        <w:t>Положения.</w:t>
      </w:r>
    </w:p>
    <w:p w:rsidR="009A0D22" w:rsidRPr="00F65BDA" w:rsidRDefault="009A0D22" w:rsidP="009A0D22">
      <w:pPr>
        <w:numPr>
          <w:ilvl w:val="0"/>
          <w:numId w:val="1"/>
        </w:numPr>
        <w:tabs>
          <w:tab w:val="left" w:pos="1244"/>
        </w:tabs>
        <w:adjustRightInd/>
        <w:ind w:right="137" w:firstLine="708"/>
        <w:rPr>
          <w:color w:val="000000"/>
          <w:lang w:eastAsia="en-US"/>
        </w:rPr>
      </w:pPr>
      <w:proofErr w:type="gramStart"/>
      <w:r w:rsidRPr="00F65BDA">
        <w:rPr>
          <w:color w:val="000000"/>
          <w:lang w:eastAsia="en-US"/>
        </w:rPr>
        <w:t>Сведения о доходах, об имуществе и обязательствах имущественного характера</w:t>
      </w:r>
      <w:r w:rsidRPr="00F65BDA">
        <w:rPr>
          <w:color w:val="000000"/>
          <w:spacing w:val="-1"/>
          <w:lang w:eastAsia="en-US"/>
        </w:rPr>
        <w:t xml:space="preserve"> </w:t>
      </w:r>
      <w:r w:rsidRPr="00F65BDA">
        <w:rPr>
          <w:color w:val="000000"/>
          <w:lang w:eastAsia="en-US"/>
        </w:rPr>
        <w:t>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w:t>
      </w:r>
      <w:r w:rsidRPr="00F65BDA">
        <w:rPr>
          <w:color w:val="000000"/>
          <w:spacing w:val="80"/>
          <w:lang w:eastAsia="en-US"/>
        </w:rPr>
        <w:t xml:space="preserve"> </w:t>
      </w:r>
      <w:r w:rsidRPr="00F65BDA">
        <w:rPr>
          <w:color w:val="000000"/>
          <w:lang w:eastAsia="en-US"/>
        </w:rPr>
        <w:t>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9A0D22" w:rsidRPr="00F65BDA" w:rsidRDefault="009A0D22" w:rsidP="009A0D22">
      <w:pPr>
        <w:numPr>
          <w:ilvl w:val="0"/>
          <w:numId w:val="1"/>
        </w:numPr>
        <w:tabs>
          <w:tab w:val="left" w:pos="1014"/>
        </w:tabs>
        <w:adjustRightInd/>
        <w:spacing w:before="1"/>
        <w:ind w:right="137" w:firstLine="708"/>
        <w:rPr>
          <w:color w:val="000000"/>
          <w:lang w:eastAsia="en-US"/>
        </w:rPr>
      </w:pPr>
      <w:r w:rsidRPr="00F65BDA">
        <w:rPr>
          <w:color w:val="000000"/>
          <w:lang w:eastAsia="en-US"/>
        </w:rPr>
        <w:t>В случае непредставления по объективным 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9A0D22" w:rsidRPr="00F65BDA" w:rsidRDefault="009A0D22" w:rsidP="009A0D22">
      <w:pPr>
        <w:numPr>
          <w:ilvl w:val="0"/>
          <w:numId w:val="1"/>
        </w:numPr>
        <w:tabs>
          <w:tab w:val="left" w:pos="1233"/>
        </w:tabs>
        <w:adjustRightInd/>
        <w:ind w:right="137" w:firstLine="708"/>
        <w:rPr>
          <w:color w:val="000000"/>
          <w:lang w:eastAsia="en-US"/>
        </w:rPr>
      </w:pPr>
      <w:r w:rsidRPr="00F65BDA">
        <w:rPr>
          <w:color w:val="000000"/>
          <w:lang w:eastAsia="en-US"/>
        </w:rPr>
        <w:t xml:space="preserve">Проверка достоверности и полноты сведений о доходах, об имуществе и </w:t>
      </w:r>
      <w:r w:rsidRPr="00F65BDA">
        <w:rPr>
          <w:color w:val="000000"/>
          <w:lang w:eastAsia="en-US"/>
        </w:rPr>
        <w:lastRenderedPageBreak/>
        <w:t>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9A0D22" w:rsidRPr="00F65BDA" w:rsidRDefault="009A0D22" w:rsidP="009A0D22">
      <w:pPr>
        <w:numPr>
          <w:ilvl w:val="0"/>
          <w:numId w:val="1"/>
        </w:numPr>
        <w:tabs>
          <w:tab w:val="left" w:pos="1368"/>
        </w:tabs>
        <w:adjustRightInd/>
        <w:spacing w:before="67"/>
        <w:ind w:right="138" w:firstLine="708"/>
        <w:rPr>
          <w:color w:val="000000"/>
          <w:lang w:eastAsia="en-US"/>
        </w:rPr>
      </w:pPr>
      <w:r w:rsidRPr="00F65BDA">
        <w:rPr>
          <w:color w:val="000000"/>
          <w:lang w:eastAsia="en-US"/>
        </w:rPr>
        <w:t>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w:t>
      </w:r>
    </w:p>
    <w:p w:rsidR="009A0D22" w:rsidRPr="00F65BDA" w:rsidRDefault="009A0D22" w:rsidP="009A0D22">
      <w:pPr>
        <w:spacing w:before="1"/>
        <w:ind w:left="1" w:right="137" w:firstLine="708"/>
        <w:rPr>
          <w:color w:val="000000"/>
          <w:lang w:eastAsia="en-US"/>
        </w:rPr>
      </w:pPr>
      <w:r w:rsidRPr="00F65BDA">
        <w:rPr>
          <w:color w:val="000000"/>
          <w:lang w:eastAsia="en-US"/>
        </w:rPr>
        <w:t>Эти сведения предоставляются руководителю органа местного самоуправления и другим должностным лицам, наделенным</w:t>
      </w:r>
      <w:r w:rsidRPr="00F65BDA">
        <w:rPr>
          <w:color w:val="000000"/>
          <w:spacing w:val="40"/>
          <w:lang w:eastAsia="en-US"/>
        </w:rPr>
        <w:t xml:space="preserve"> </w:t>
      </w:r>
      <w:r w:rsidRPr="00F65BDA">
        <w:rPr>
          <w:color w:val="000000"/>
          <w:lang w:eastAsia="en-US"/>
        </w:rPr>
        <w:t>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w:t>
      </w:r>
    </w:p>
    <w:p w:rsidR="009A0D22" w:rsidRPr="00F65BDA" w:rsidRDefault="009A0D22" w:rsidP="009A0D22">
      <w:pPr>
        <w:numPr>
          <w:ilvl w:val="0"/>
          <w:numId w:val="1"/>
        </w:numPr>
        <w:tabs>
          <w:tab w:val="left" w:pos="1143"/>
        </w:tabs>
        <w:adjustRightInd/>
        <w:spacing w:before="1"/>
        <w:ind w:right="138" w:firstLine="708"/>
        <w:rPr>
          <w:color w:val="000000"/>
          <w:lang w:eastAsia="en-US"/>
        </w:rPr>
      </w:pPr>
      <w:r w:rsidRPr="00F65BDA">
        <w:rPr>
          <w:color w:val="000000"/>
          <w:lang w:eastAsia="en-US"/>
        </w:rPr>
        <w:t>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w:t>
      </w:r>
      <w:r w:rsidRPr="00F65BDA">
        <w:rPr>
          <w:color w:val="000000"/>
          <w:spacing w:val="40"/>
          <w:lang w:eastAsia="en-US"/>
        </w:rPr>
        <w:t xml:space="preserve"> </w:t>
      </w:r>
      <w:r w:rsidRPr="00F65BDA">
        <w:rPr>
          <w:color w:val="000000"/>
          <w:lang w:eastAsia="en-US"/>
        </w:rPr>
        <w:t>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A0D22" w:rsidRPr="00F65BDA" w:rsidRDefault="009A0D22" w:rsidP="009A0D22">
      <w:pPr>
        <w:numPr>
          <w:ilvl w:val="0"/>
          <w:numId w:val="1"/>
        </w:numPr>
        <w:tabs>
          <w:tab w:val="left" w:pos="1368"/>
        </w:tabs>
        <w:adjustRightInd/>
        <w:ind w:right="137" w:firstLine="708"/>
        <w:rPr>
          <w:color w:val="000000"/>
          <w:lang w:eastAsia="en-US"/>
        </w:rPr>
      </w:pPr>
      <w:r w:rsidRPr="00F65BDA">
        <w:rPr>
          <w:color w:val="000000"/>
          <w:lang w:eastAsia="en-US"/>
        </w:rPr>
        <w:t xml:space="preserve">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w:t>
      </w:r>
      <w:r w:rsidRPr="00F65BDA">
        <w:rPr>
          <w:color w:val="000000"/>
          <w:spacing w:val="-2"/>
          <w:lang w:eastAsia="en-US"/>
        </w:rPr>
        <w:t>виде.</w:t>
      </w:r>
    </w:p>
    <w:p w:rsidR="009A0D22" w:rsidRPr="00F65BDA" w:rsidRDefault="009A0D22" w:rsidP="009A0D22">
      <w:pPr>
        <w:ind w:left="1" w:right="138" w:firstLine="708"/>
        <w:rPr>
          <w:color w:val="000000"/>
          <w:lang w:eastAsia="en-US"/>
        </w:rPr>
      </w:pPr>
      <w:r w:rsidRPr="00F65BDA">
        <w:rPr>
          <w:color w:val="000000"/>
          <w:lang w:eastAsia="en-US"/>
        </w:rPr>
        <w:t>В случае если гражданин, кандидат на должность, предусмотренную Перечнем, представившие сведения о доходах, об имуществе и обязательствах имущественного характера,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rsidR="009A0D22" w:rsidRPr="00F65BDA" w:rsidRDefault="009A0D22" w:rsidP="009A0D22">
      <w:pPr>
        <w:numPr>
          <w:ilvl w:val="0"/>
          <w:numId w:val="1"/>
        </w:numPr>
        <w:tabs>
          <w:tab w:val="left" w:pos="1244"/>
        </w:tabs>
        <w:adjustRightInd/>
        <w:ind w:right="136" w:firstLine="708"/>
        <w:rPr>
          <w:color w:val="000000"/>
          <w:lang w:eastAsia="en-US"/>
        </w:rPr>
      </w:pPr>
      <w:proofErr w:type="gramStart"/>
      <w:r w:rsidRPr="00F65BDA">
        <w:rPr>
          <w:color w:val="000000"/>
          <w:lang w:eastAsia="en-US"/>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может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w:t>
      </w:r>
      <w:proofErr w:type="gramEnd"/>
      <w:r w:rsidRPr="00F65BDA">
        <w:rPr>
          <w:color w:val="000000"/>
          <w:lang w:eastAsia="en-US"/>
        </w:rPr>
        <w:t xml:space="preserve"> </w:t>
      </w:r>
      <w:r w:rsidRPr="00F65BDA">
        <w:rPr>
          <w:color w:val="000000"/>
          <w:spacing w:val="-2"/>
          <w:lang w:eastAsia="en-US"/>
        </w:rPr>
        <w:t>Федерации.</w:t>
      </w:r>
    </w:p>
    <w:p w:rsidR="005B2C88" w:rsidRDefault="005B2C88" w:rsidP="001B7CEA">
      <w:pPr>
        <w:ind w:firstLine="0"/>
      </w:pPr>
    </w:p>
    <w:sectPr w:rsidR="005B2C88" w:rsidSect="009A0D2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3203D"/>
    <w:multiLevelType w:val="hybridMultilevel"/>
    <w:tmpl w:val="19AC58B6"/>
    <w:lvl w:ilvl="0" w:tplc="D5129442">
      <w:start w:val="1"/>
      <w:numFmt w:val="decimal"/>
      <w:lvlText w:val="%1."/>
      <w:lvlJc w:val="left"/>
      <w:pPr>
        <w:ind w:left="1" w:hanging="391"/>
      </w:pPr>
      <w:rPr>
        <w:rFonts w:ascii="Times New Roman" w:eastAsia="Times New Roman" w:hAnsi="Times New Roman" w:cs="Times New Roman" w:hint="default"/>
        <w:b w:val="0"/>
        <w:bCs w:val="0"/>
        <w:i w:val="0"/>
        <w:iCs w:val="0"/>
        <w:spacing w:val="0"/>
        <w:w w:val="100"/>
        <w:sz w:val="28"/>
        <w:szCs w:val="28"/>
        <w:lang w:val="ru-RU" w:eastAsia="en-US" w:bidi="ar-SA"/>
      </w:rPr>
    </w:lvl>
    <w:lvl w:ilvl="1" w:tplc="491E84B0">
      <w:numFmt w:val="bullet"/>
      <w:lvlText w:val="•"/>
      <w:lvlJc w:val="left"/>
      <w:pPr>
        <w:ind w:left="921" w:hanging="391"/>
      </w:pPr>
      <w:rPr>
        <w:lang w:val="ru-RU" w:eastAsia="en-US" w:bidi="ar-SA"/>
      </w:rPr>
    </w:lvl>
    <w:lvl w:ilvl="2" w:tplc="F8F43352">
      <w:numFmt w:val="bullet"/>
      <w:lvlText w:val="•"/>
      <w:lvlJc w:val="left"/>
      <w:pPr>
        <w:ind w:left="1842" w:hanging="391"/>
      </w:pPr>
      <w:rPr>
        <w:lang w:val="ru-RU" w:eastAsia="en-US" w:bidi="ar-SA"/>
      </w:rPr>
    </w:lvl>
    <w:lvl w:ilvl="3" w:tplc="4A60B230">
      <w:numFmt w:val="bullet"/>
      <w:lvlText w:val="•"/>
      <w:lvlJc w:val="left"/>
      <w:pPr>
        <w:ind w:left="2764" w:hanging="391"/>
      </w:pPr>
      <w:rPr>
        <w:lang w:val="ru-RU" w:eastAsia="en-US" w:bidi="ar-SA"/>
      </w:rPr>
    </w:lvl>
    <w:lvl w:ilvl="4" w:tplc="5C34A2A2">
      <w:numFmt w:val="bullet"/>
      <w:lvlText w:val="•"/>
      <w:lvlJc w:val="left"/>
      <w:pPr>
        <w:ind w:left="3685" w:hanging="391"/>
      </w:pPr>
      <w:rPr>
        <w:lang w:val="ru-RU" w:eastAsia="en-US" w:bidi="ar-SA"/>
      </w:rPr>
    </w:lvl>
    <w:lvl w:ilvl="5" w:tplc="CF4E80BE">
      <w:numFmt w:val="bullet"/>
      <w:lvlText w:val="•"/>
      <w:lvlJc w:val="left"/>
      <w:pPr>
        <w:ind w:left="4607" w:hanging="391"/>
      </w:pPr>
      <w:rPr>
        <w:lang w:val="ru-RU" w:eastAsia="en-US" w:bidi="ar-SA"/>
      </w:rPr>
    </w:lvl>
    <w:lvl w:ilvl="6" w:tplc="5BB47046">
      <w:numFmt w:val="bullet"/>
      <w:lvlText w:val="•"/>
      <w:lvlJc w:val="left"/>
      <w:pPr>
        <w:ind w:left="5528" w:hanging="391"/>
      </w:pPr>
      <w:rPr>
        <w:lang w:val="ru-RU" w:eastAsia="en-US" w:bidi="ar-SA"/>
      </w:rPr>
    </w:lvl>
    <w:lvl w:ilvl="7" w:tplc="AD74E6D2">
      <w:numFmt w:val="bullet"/>
      <w:lvlText w:val="•"/>
      <w:lvlJc w:val="left"/>
      <w:pPr>
        <w:ind w:left="6450" w:hanging="391"/>
      </w:pPr>
      <w:rPr>
        <w:lang w:val="ru-RU" w:eastAsia="en-US" w:bidi="ar-SA"/>
      </w:rPr>
    </w:lvl>
    <w:lvl w:ilvl="8" w:tplc="A3F6B80C">
      <w:numFmt w:val="bullet"/>
      <w:lvlText w:val="•"/>
      <w:lvlJc w:val="left"/>
      <w:pPr>
        <w:ind w:left="7371" w:hanging="391"/>
      </w:pPr>
      <w:rPr>
        <w:lang w:val="ru-RU"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D22"/>
    <w:rsid w:val="001B7CEA"/>
    <w:rsid w:val="005B2C88"/>
    <w:rsid w:val="006E44B6"/>
    <w:rsid w:val="009A0D22"/>
    <w:rsid w:val="00E50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D22"/>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A0D22"/>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9A0D22"/>
    <w:rPr>
      <w:rFonts w:ascii="Calibri" w:eastAsia="Times New Roman" w:hAnsi="Calibri" w:cs="Times New Roman"/>
      <w:lang w:eastAsia="ru-RU"/>
    </w:rPr>
  </w:style>
  <w:style w:type="paragraph" w:styleId="a5">
    <w:name w:val="Body Text"/>
    <w:basedOn w:val="a"/>
    <w:link w:val="a6"/>
    <w:uiPriority w:val="1"/>
    <w:qFormat/>
    <w:rsid w:val="009A0D22"/>
    <w:pPr>
      <w:adjustRightInd/>
      <w:ind w:firstLine="0"/>
      <w:jc w:val="left"/>
    </w:pPr>
    <w:rPr>
      <w:rFonts w:ascii="Times New Roman" w:hAnsi="Times New Roman" w:cs="Times New Roman"/>
      <w:sz w:val="28"/>
      <w:szCs w:val="28"/>
      <w:lang w:eastAsia="en-US"/>
    </w:rPr>
  </w:style>
  <w:style w:type="character" w:customStyle="1" w:styleId="a6">
    <w:name w:val="Основной текст Знак"/>
    <w:basedOn w:val="a0"/>
    <w:link w:val="a5"/>
    <w:uiPriority w:val="1"/>
    <w:rsid w:val="009A0D22"/>
    <w:rPr>
      <w:rFonts w:ascii="Times New Roman" w:eastAsia="Times New Roman" w:hAnsi="Times New Roman" w:cs="Times New Roman"/>
      <w:sz w:val="28"/>
      <w:szCs w:val="28"/>
    </w:rPr>
  </w:style>
  <w:style w:type="paragraph" w:customStyle="1" w:styleId="ConsPlusNormal">
    <w:name w:val="ConsPlusNormal"/>
    <w:link w:val="ConsPlusNormal1"/>
    <w:qFormat/>
    <w:rsid w:val="009A0D2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1">
    <w:name w:val="ConsPlusNormal1"/>
    <w:link w:val="ConsPlusNormal"/>
    <w:locked/>
    <w:rsid w:val="009A0D22"/>
    <w:rPr>
      <w:rFonts w:ascii="Calibri" w:eastAsia="Times New Roman" w:hAnsi="Calibri" w:cs="Calibri"/>
      <w:szCs w:val="20"/>
      <w:lang w:eastAsia="ru-RU"/>
    </w:rPr>
  </w:style>
  <w:style w:type="character" w:styleId="a7">
    <w:name w:val="Hyperlink"/>
    <w:rsid w:val="009A0D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D22"/>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A0D22"/>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9A0D22"/>
    <w:rPr>
      <w:rFonts w:ascii="Calibri" w:eastAsia="Times New Roman" w:hAnsi="Calibri" w:cs="Times New Roman"/>
      <w:lang w:eastAsia="ru-RU"/>
    </w:rPr>
  </w:style>
  <w:style w:type="paragraph" w:styleId="a5">
    <w:name w:val="Body Text"/>
    <w:basedOn w:val="a"/>
    <w:link w:val="a6"/>
    <w:uiPriority w:val="1"/>
    <w:qFormat/>
    <w:rsid w:val="009A0D22"/>
    <w:pPr>
      <w:adjustRightInd/>
      <w:ind w:firstLine="0"/>
      <w:jc w:val="left"/>
    </w:pPr>
    <w:rPr>
      <w:rFonts w:ascii="Times New Roman" w:hAnsi="Times New Roman" w:cs="Times New Roman"/>
      <w:sz w:val="28"/>
      <w:szCs w:val="28"/>
      <w:lang w:eastAsia="en-US"/>
    </w:rPr>
  </w:style>
  <w:style w:type="character" w:customStyle="1" w:styleId="a6">
    <w:name w:val="Основной текст Знак"/>
    <w:basedOn w:val="a0"/>
    <w:link w:val="a5"/>
    <w:uiPriority w:val="1"/>
    <w:rsid w:val="009A0D22"/>
    <w:rPr>
      <w:rFonts w:ascii="Times New Roman" w:eastAsia="Times New Roman" w:hAnsi="Times New Roman" w:cs="Times New Roman"/>
      <w:sz w:val="28"/>
      <w:szCs w:val="28"/>
    </w:rPr>
  </w:style>
  <w:style w:type="paragraph" w:customStyle="1" w:styleId="ConsPlusNormal">
    <w:name w:val="ConsPlusNormal"/>
    <w:link w:val="ConsPlusNormal1"/>
    <w:qFormat/>
    <w:rsid w:val="009A0D2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1">
    <w:name w:val="ConsPlusNormal1"/>
    <w:link w:val="ConsPlusNormal"/>
    <w:locked/>
    <w:rsid w:val="009A0D22"/>
    <w:rPr>
      <w:rFonts w:ascii="Calibri" w:eastAsia="Times New Roman" w:hAnsi="Calibri" w:cs="Calibri"/>
      <w:szCs w:val="20"/>
      <w:lang w:eastAsia="ru-RU"/>
    </w:rPr>
  </w:style>
  <w:style w:type="character" w:styleId="a7">
    <w:name w:val="Hyperlink"/>
    <w:rsid w:val="009A0D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1739</Words>
  <Characters>9918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balkaria</dc:creator>
  <cp:lastModifiedBy>balkaria</cp:lastModifiedBy>
  <cp:revision>4</cp:revision>
  <dcterms:created xsi:type="dcterms:W3CDTF">2026-03-30T07:01:00Z</dcterms:created>
  <dcterms:modified xsi:type="dcterms:W3CDTF">2026-06-18T13:44:00Z</dcterms:modified>
</cp:coreProperties>
</file>